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en-GB"/>
        </w:rPr>
        <w:id w:val="-323584568"/>
        <w:docPartObj>
          <w:docPartGallery w:val="Watermarks"/>
        </w:docPartObj>
      </w:sdtPr>
      <w:sdtEndPr/>
      <w:sdtContent>
        <w:p w14:paraId="1BC9D785" w14:textId="77777777" w:rsidR="005C1563" w:rsidRDefault="00056ABD">
          <w:pPr>
            <w:rPr>
              <w:b/>
              <w:noProof/>
              <w:lang w:val="en-GB" w:eastAsia="en-GB"/>
            </w:rPr>
          </w:pPr>
          <w:r>
            <w:rPr>
              <w:noProof/>
              <w:lang w:val="en-GB" w:eastAsia="en-GB"/>
            </w:rPr>
            <w:drawing>
              <wp:anchor distT="0" distB="0" distL="114300" distR="114300" simplePos="0" relativeHeight="251667456" behindDoc="1" locked="0" layoutInCell="1" allowOverlap="1" wp14:anchorId="14E30331" wp14:editId="63FE3036">
                <wp:simplePos x="0" y="0"/>
                <wp:positionH relativeFrom="page">
                  <wp:posOffset>1424</wp:posOffset>
                </wp:positionH>
                <wp:positionV relativeFrom="paragraph">
                  <wp:posOffset>122555</wp:posOffset>
                </wp:positionV>
                <wp:extent cx="7561426" cy="7058025"/>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HSBarts_RecruitPack_v1-0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1426" cy="7058025"/>
                        </a:xfrm>
                        <a:prstGeom prst="rect">
                          <a:avLst/>
                        </a:prstGeom>
                      </pic:spPr>
                    </pic:pic>
                  </a:graphicData>
                </a:graphic>
                <wp14:sizeRelH relativeFrom="margin">
                  <wp14:pctWidth>0</wp14:pctWidth>
                </wp14:sizeRelH>
                <wp14:sizeRelV relativeFrom="margin">
                  <wp14:pctHeight>0</wp14:pctHeight>
                </wp14:sizeRelV>
              </wp:anchor>
            </w:drawing>
          </w:r>
        </w:p>
        <w:p w14:paraId="295DCAF5" w14:textId="77777777" w:rsidR="00056ABD" w:rsidRDefault="00056ABD">
          <w:pPr>
            <w:rPr>
              <w:b/>
              <w:noProof/>
              <w:lang w:val="en-GB" w:eastAsia="en-GB"/>
            </w:rPr>
          </w:pPr>
        </w:p>
        <w:p w14:paraId="0E3FD0FB" w14:textId="77777777" w:rsidR="00056ABD" w:rsidRDefault="00056ABD">
          <w:pPr>
            <w:rPr>
              <w:b/>
              <w:noProof/>
              <w:lang w:val="en-GB" w:eastAsia="en-GB"/>
            </w:rPr>
          </w:pPr>
        </w:p>
        <w:p w14:paraId="4140D499" w14:textId="77777777" w:rsidR="00056ABD" w:rsidRDefault="00056ABD">
          <w:pPr>
            <w:rPr>
              <w:b/>
              <w:noProof/>
              <w:lang w:val="en-GB" w:eastAsia="en-GB"/>
            </w:rPr>
          </w:pPr>
        </w:p>
        <w:p w14:paraId="6F28B9E3" w14:textId="77777777" w:rsidR="00056ABD" w:rsidRDefault="00056ABD">
          <w:pPr>
            <w:rPr>
              <w:b/>
              <w:noProof/>
              <w:lang w:val="en-GB" w:eastAsia="en-GB"/>
            </w:rPr>
          </w:pPr>
        </w:p>
        <w:p w14:paraId="08701E2C" w14:textId="77777777" w:rsidR="00056ABD" w:rsidRDefault="00056ABD">
          <w:pPr>
            <w:rPr>
              <w:b/>
              <w:noProof/>
              <w:lang w:val="en-GB" w:eastAsia="en-GB"/>
            </w:rPr>
          </w:pPr>
        </w:p>
        <w:p w14:paraId="50423641" w14:textId="77777777" w:rsidR="00056ABD" w:rsidRDefault="00056ABD">
          <w:pPr>
            <w:rPr>
              <w:b/>
              <w:noProof/>
              <w:lang w:val="en-GB" w:eastAsia="en-GB"/>
            </w:rPr>
          </w:pPr>
        </w:p>
        <w:p w14:paraId="17284544" w14:textId="77777777" w:rsidR="00056ABD" w:rsidRDefault="00056ABD">
          <w:pPr>
            <w:rPr>
              <w:b/>
              <w:noProof/>
              <w:lang w:val="en-GB" w:eastAsia="en-GB"/>
            </w:rPr>
          </w:pPr>
        </w:p>
        <w:p w14:paraId="7EF5F985" w14:textId="77777777" w:rsidR="00056ABD" w:rsidRDefault="00056ABD">
          <w:pPr>
            <w:rPr>
              <w:b/>
              <w:noProof/>
              <w:lang w:val="en-GB" w:eastAsia="en-GB"/>
            </w:rPr>
          </w:pPr>
        </w:p>
        <w:p w14:paraId="3D726FE2" w14:textId="77777777" w:rsidR="00056ABD" w:rsidRDefault="00056ABD">
          <w:pPr>
            <w:rPr>
              <w:b/>
              <w:noProof/>
              <w:lang w:val="en-GB" w:eastAsia="en-GB"/>
            </w:rPr>
          </w:pPr>
        </w:p>
        <w:p w14:paraId="6A3B01A6" w14:textId="77777777" w:rsidR="00056ABD" w:rsidRDefault="00056ABD">
          <w:pPr>
            <w:rPr>
              <w:b/>
              <w:noProof/>
              <w:lang w:val="en-GB" w:eastAsia="en-GB"/>
            </w:rPr>
          </w:pPr>
        </w:p>
        <w:p w14:paraId="74BB2142" w14:textId="77777777" w:rsidR="00056ABD" w:rsidRDefault="00056ABD">
          <w:pPr>
            <w:rPr>
              <w:b/>
              <w:noProof/>
              <w:lang w:val="en-GB" w:eastAsia="en-GB"/>
            </w:rPr>
          </w:pPr>
        </w:p>
        <w:p w14:paraId="49F7C6A7" w14:textId="77777777" w:rsidR="00056ABD" w:rsidRDefault="00056ABD">
          <w:pPr>
            <w:rPr>
              <w:b/>
              <w:noProof/>
              <w:lang w:val="en-GB" w:eastAsia="en-GB"/>
            </w:rPr>
          </w:pPr>
        </w:p>
        <w:p w14:paraId="418CE13D" w14:textId="77777777" w:rsidR="00056ABD" w:rsidRDefault="00056ABD">
          <w:pPr>
            <w:rPr>
              <w:b/>
              <w:noProof/>
              <w:lang w:val="en-GB" w:eastAsia="en-GB"/>
            </w:rPr>
          </w:pPr>
        </w:p>
        <w:p w14:paraId="54A9C291" w14:textId="77777777" w:rsidR="00056ABD" w:rsidRDefault="00056ABD">
          <w:pPr>
            <w:rPr>
              <w:b/>
              <w:noProof/>
              <w:lang w:val="en-GB" w:eastAsia="en-GB"/>
            </w:rPr>
          </w:pPr>
        </w:p>
        <w:p w14:paraId="0F9A139D" w14:textId="77777777" w:rsidR="00056ABD" w:rsidRDefault="00056ABD">
          <w:pPr>
            <w:rPr>
              <w:b/>
              <w:noProof/>
              <w:lang w:val="en-GB" w:eastAsia="en-GB"/>
            </w:rPr>
          </w:pPr>
        </w:p>
        <w:p w14:paraId="24EF26D5" w14:textId="77777777" w:rsidR="00056ABD" w:rsidRDefault="00056ABD">
          <w:pPr>
            <w:rPr>
              <w:b/>
              <w:noProof/>
              <w:lang w:val="en-GB" w:eastAsia="en-GB"/>
            </w:rPr>
          </w:pPr>
        </w:p>
        <w:p w14:paraId="05B18715" w14:textId="77777777" w:rsidR="00056ABD" w:rsidRDefault="00056ABD">
          <w:pPr>
            <w:rPr>
              <w:b/>
              <w:noProof/>
              <w:lang w:val="en-GB" w:eastAsia="en-GB"/>
            </w:rPr>
          </w:pPr>
        </w:p>
        <w:p w14:paraId="0697F1F8" w14:textId="77777777" w:rsidR="00056ABD" w:rsidRDefault="00056ABD">
          <w:pPr>
            <w:rPr>
              <w:b/>
              <w:noProof/>
              <w:lang w:val="en-GB" w:eastAsia="en-GB"/>
            </w:rPr>
          </w:pPr>
        </w:p>
        <w:p w14:paraId="0E2A798F" w14:textId="77777777" w:rsidR="00056ABD" w:rsidRDefault="00056ABD">
          <w:pPr>
            <w:rPr>
              <w:b/>
              <w:noProof/>
              <w:lang w:val="en-GB" w:eastAsia="en-GB"/>
            </w:rPr>
          </w:pPr>
        </w:p>
        <w:p w14:paraId="0E861AD9" w14:textId="5653012B" w:rsidR="00056ABD" w:rsidRDefault="00056ABD">
          <w:pPr>
            <w:rPr>
              <w:b/>
              <w:noProof/>
              <w:lang w:val="en-GB" w:eastAsia="en-GB"/>
            </w:rPr>
          </w:pPr>
        </w:p>
        <w:p w14:paraId="49C0BDA4" w14:textId="421E86AA" w:rsidR="00056ABD" w:rsidRDefault="00056ABD">
          <w:pPr>
            <w:rPr>
              <w:b/>
              <w:noProof/>
              <w:lang w:val="en-GB" w:eastAsia="en-GB"/>
            </w:rPr>
          </w:pPr>
        </w:p>
        <w:p w14:paraId="02380902" w14:textId="228F92B3" w:rsidR="00056ABD" w:rsidRDefault="00056ABD">
          <w:pPr>
            <w:rPr>
              <w:b/>
              <w:noProof/>
              <w:lang w:val="en-GB" w:eastAsia="en-GB"/>
            </w:rPr>
          </w:pPr>
        </w:p>
        <w:p w14:paraId="3ABE4FB1" w14:textId="61C50BEF" w:rsidR="00056ABD" w:rsidRDefault="00056ABD">
          <w:pPr>
            <w:rPr>
              <w:b/>
              <w:noProof/>
              <w:lang w:val="en-GB" w:eastAsia="en-GB"/>
            </w:rPr>
          </w:pPr>
        </w:p>
        <w:p w14:paraId="32041B76" w14:textId="696CF689" w:rsidR="00056ABD" w:rsidRDefault="00056ABD">
          <w:pPr>
            <w:rPr>
              <w:b/>
              <w:noProof/>
              <w:lang w:val="en-GB" w:eastAsia="en-GB"/>
            </w:rPr>
          </w:pPr>
        </w:p>
        <w:p w14:paraId="629E4665" w14:textId="42DF510F" w:rsidR="00056ABD" w:rsidRDefault="00056ABD">
          <w:pPr>
            <w:rPr>
              <w:b/>
              <w:noProof/>
              <w:lang w:val="en-GB" w:eastAsia="en-GB"/>
            </w:rPr>
          </w:pPr>
        </w:p>
        <w:p w14:paraId="6CFF8A4C" w14:textId="583FFDEF" w:rsidR="00056ABD" w:rsidRDefault="00056ABD">
          <w:pPr>
            <w:rPr>
              <w:b/>
              <w:noProof/>
              <w:lang w:val="en-GB" w:eastAsia="en-GB"/>
            </w:rPr>
          </w:pPr>
        </w:p>
        <w:p w14:paraId="22697E3F" w14:textId="3FDD60D0" w:rsidR="00056ABD" w:rsidRDefault="00056ABD">
          <w:pPr>
            <w:rPr>
              <w:b/>
              <w:noProof/>
              <w:lang w:val="en-GB" w:eastAsia="en-GB"/>
            </w:rPr>
          </w:pPr>
        </w:p>
        <w:p w14:paraId="441CFB72" w14:textId="3BFFFEDB" w:rsidR="00056ABD" w:rsidRDefault="00056ABD">
          <w:pPr>
            <w:rPr>
              <w:b/>
              <w:noProof/>
              <w:lang w:val="en-GB" w:eastAsia="en-GB"/>
            </w:rPr>
          </w:pPr>
        </w:p>
        <w:p w14:paraId="26E725F9" w14:textId="070869FE" w:rsidR="00056ABD" w:rsidRDefault="00056ABD">
          <w:pPr>
            <w:rPr>
              <w:b/>
              <w:noProof/>
              <w:lang w:val="en-GB" w:eastAsia="en-GB"/>
            </w:rPr>
          </w:pPr>
        </w:p>
        <w:p w14:paraId="0CA887F8" w14:textId="29F70F71" w:rsidR="00056ABD" w:rsidRDefault="00056ABD">
          <w:pPr>
            <w:rPr>
              <w:b/>
              <w:noProof/>
              <w:lang w:val="en-GB" w:eastAsia="en-GB"/>
            </w:rPr>
          </w:pPr>
        </w:p>
        <w:p w14:paraId="3874E5A6" w14:textId="75BCA68B" w:rsidR="00056ABD" w:rsidRDefault="00056ABD">
          <w:pPr>
            <w:rPr>
              <w:b/>
              <w:noProof/>
              <w:lang w:val="en-GB" w:eastAsia="en-GB"/>
            </w:rPr>
          </w:pPr>
        </w:p>
        <w:p w14:paraId="779ADFC0" w14:textId="22103D8E" w:rsidR="00056ABD" w:rsidRDefault="00056ABD">
          <w:pPr>
            <w:rPr>
              <w:b/>
              <w:noProof/>
              <w:lang w:val="en-GB" w:eastAsia="en-GB"/>
            </w:rPr>
          </w:pPr>
        </w:p>
        <w:p w14:paraId="0B86CFC6" w14:textId="06ED256A" w:rsidR="00056ABD" w:rsidRDefault="00056ABD">
          <w:pPr>
            <w:rPr>
              <w:b/>
              <w:noProof/>
              <w:lang w:val="en-GB" w:eastAsia="en-GB"/>
            </w:rPr>
          </w:pPr>
        </w:p>
        <w:p w14:paraId="4DDD9EB1" w14:textId="5A214F41" w:rsidR="00056ABD" w:rsidRDefault="00056ABD">
          <w:pPr>
            <w:rPr>
              <w:b/>
              <w:noProof/>
              <w:lang w:val="en-GB" w:eastAsia="en-GB"/>
            </w:rPr>
          </w:pPr>
        </w:p>
        <w:p w14:paraId="4A1DDC3E" w14:textId="0DC6EB4E" w:rsidR="00056ABD" w:rsidRDefault="00056ABD">
          <w:pPr>
            <w:rPr>
              <w:b/>
              <w:noProof/>
              <w:lang w:val="en-GB" w:eastAsia="en-GB"/>
            </w:rPr>
          </w:pPr>
        </w:p>
        <w:p w14:paraId="76971E99" w14:textId="4960BEF0" w:rsidR="00056ABD" w:rsidRDefault="002D56BB">
          <w:pPr>
            <w:rPr>
              <w:b/>
              <w:noProof/>
              <w:lang w:val="en-GB" w:eastAsia="en-GB"/>
            </w:rPr>
          </w:pPr>
          <w:r>
            <w:rPr>
              <w:b/>
              <w:noProof/>
              <w:lang w:val="en-GB" w:eastAsia="en-GB"/>
            </w:rPr>
            <mc:AlternateContent>
              <mc:Choice Requires="wps">
                <w:drawing>
                  <wp:anchor distT="0" distB="0" distL="114300" distR="114300" simplePos="0" relativeHeight="251668480" behindDoc="0" locked="0" layoutInCell="1" allowOverlap="1" wp14:anchorId="7AE47207" wp14:editId="414278BC">
                    <wp:simplePos x="0" y="0"/>
                    <wp:positionH relativeFrom="column">
                      <wp:posOffset>-97277</wp:posOffset>
                    </wp:positionH>
                    <wp:positionV relativeFrom="paragraph">
                      <wp:posOffset>97979</wp:posOffset>
                    </wp:positionV>
                    <wp:extent cx="2772383" cy="778213"/>
                    <wp:effectExtent l="0" t="0" r="0" b="0"/>
                    <wp:wrapNone/>
                    <wp:docPr id="2" name="Text Box 2"/>
                    <wp:cNvGraphicFramePr/>
                    <a:graphic xmlns:a="http://schemas.openxmlformats.org/drawingml/2006/main">
                      <a:graphicData uri="http://schemas.microsoft.com/office/word/2010/wordprocessingShape">
                        <wps:wsp>
                          <wps:cNvSpPr txBox="1"/>
                          <wps:spPr>
                            <a:xfrm>
                              <a:off x="0" y="0"/>
                              <a:ext cx="2772383" cy="778213"/>
                            </a:xfrm>
                            <a:prstGeom prst="rect">
                              <a:avLst/>
                            </a:prstGeom>
                            <a:solidFill>
                              <a:schemeClr val="lt1"/>
                            </a:solidFill>
                            <a:ln w="6350">
                              <a:noFill/>
                            </a:ln>
                          </wps:spPr>
                          <wps:txbx>
                            <w:txbxContent>
                              <w:p w14:paraId="4A948D6C" w14:textId="51F95E09" w:rsidR="00BE2EB7" w:rsidRPr="002D56BB" w:rsidRDefault="00E9328B" w:rsidP="002D56BB">
                                <w:pPr>
                                  <w:rPr>
                                    <w:rFonts w:ascii="Arial" w:eastAsia="Times New Roman" w:hAnsi="Arial" w:cs="Arial"/>
                                    <w:color w:val="4472C4" w:themeColor="accent1"/>
                                    <w:lang w:val="en-GB" w:eastAsia="zh-CN"/>
                                  </w:rPr>
                                </w:pPr>
                                <w:r>
                                  <w:rPr>
                                    <w:rFonts w:ascii="Arial" w:eastAsia="Times New Roman" w:hAnsi="Arial" w:cs="Arial"/>
                                    <w:color w:val="4472C4" w:themeColor="accent1"/>
                                    <w:sz w:val="22"/>
                                    <w:szCs w:val="22"/>
                                    <w:lang w:val="en-GB" w:eastAsia="zh-CN"/>
                                  </w:rPr>
                                  <w:t>Youth Worker, Royal London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E47207" id="_x0000_t202" coordsize="21600,21600" o:spt="202" path="m,l,21600r21600,l21600,xe">
                    <v:stroke joinstyle="miter"/>
                    <v:path gradientshapeok="t" o:connecttype="rect"/>
                  </v:shapetype>
                  <v:shape id="Text Box 2" o:spid="_x0000_s1026" type="#_x0000_t202" style="position:absolute;margin-left:-7.65pt;margin-top:7.7pt;width:218.3pt;height:61.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" fillcolor="white [3201]" stroked="f" strokeweight=".5pt">
                    <v:textbox>
                      <w:txbxContent>
                        <w:p w14:paraId="4A948D6C" w14:textId="51F95E09" w:rsidR="00BE2EB7" w:rsidRPr="002D56BB" w:rsidRDefault="00E9328B" w:rsidP="002D56BB">
                          <w:pPr>
                            <w:rPr>
                              <w:rFonts w:ascii="Arial" w:eastAsia="Times New Roman" w:hAnsi="Arial" w:cs="Arial"/>
                              <w:color w:val="4472C4" w:themeColor="accent1"/>
                              <w:lang w:val="en-GB" w:eastAsia="zh-CN"/>
                            </w:rPr>
                          </w:pPr>
                          <w:r>
                            <w:rPr>
                              <w:rFonts w:ascii="Arial" w:eastAsia="Times New Roman" w:hAnsi="Arial" w:cs="Arial"/>
                              <w:color w:val="4472C4" w:themeColor="accent1"/>
                              <w:sz w:val="22"/>
                              <w:szCs w:val="22"/>
                              <w:lang w:val="en-GB" w:eastAsia="zh-CN"/>
                            </w:rPr>
                            <w:t>Youth Worker, Royal London Hospital</w:t>
                          </w:r>
                        </w:p>
                      </w:txbxContent>
                    </v:textbox>
                  </v:shape>
                </w:pict>
              </mc:Fallback>
            </mc:AlternateContent>
          </w:r>
        </w:p>
        <w:p w14:paraId="1E7DB8E3" w14:textId="5B73F5C5" w:rsidR="00056ABD" w:rsidRDefault="00056ABD">
          <w:pPr>
            <w:rPr>
              <w:b/>
              <w:noProof/>
              <w:lang w:val="en-GB" w:eastAsia="en-GB"/>
            </w:rPr>
          </w:pPr>
        </w:p>
        <w:p w14:paraId="582AA61E" w14:textId="77777777" w:rsidR="00056ABD" w:rsidRDefault="00056ABD">
          <w:pPr>
            <w:rPr>
              <w:b/>
              <w:noProof/>
              <w:lang w:val="en-GB" w:eastAsia="en-GB"/>
            </w:rPr>
          </w:pPr>
        </w:p>
        <w:p w14:paraId="7733BBF0" w14:textId="77777777" w:rsidR="00056ABD" w:rsidRPr="005C1563" w:rsidRDefault="00056ABD">
          <w:pPr>
            <w:rPr>
              <w:b/>
              <w:noProof/>
              <w:lang w:val="en-GB" w:eastAsia="en-GB"/>
            </w:rPr>
          </w:pPr>
        </w:p>
        <w:sdt>
          <w:sdtPr>
            <w:rPr>
              <w:lang w:val="en-GB"/>
            </w:rPr>
            <w:id w:val="-1762216705"/>
            <w:docPartObj>
              <w:docPartGallery w:val="Watermarks"/>
            </w:docPartObj>
          </w:sdtPr>
          <w:sdtEndPr/>
          <w:sdtContent>
            <w:p w14:paraId="16BDEDBC" w14:textId="77777777" w:rsidR="005C1563" w:rsidRDefault="005C1563">
              <w:pPr>
                <w:rPr>
                  <w:lang w:val="en-GB"/>
                </w:rPr>
              </w:pPr>
              <w:r w:rsidRPr="007F5D32">
                <w:rPr>
                  <w:b/>
                  <w:noProof/>
                  <w:lang w:val="en-GB" w:eastAsia="en-GB"/>
                </w:rPr>
                <w:drawing>
                  <wp:anchor distT="0" distB="0" distL="114300" distR="114300" simplePos="0" relativeHeight="251658240" behindDoc="0" locked="0" layoutInCell="1" allowOverlap="1" wp14:anchorId="298C7769" wp14:editId="0CCDD149">
                    <wp:simplePos x="0" y="0"/>
                    <wp:positionH relativeFrom="column">
                      <wp:posOffset>-246380</wp:posOffset>
                    </wp:positionH>
                    <wp:positionV relativeFrom="paragraph">
                      <wp:posOffset>-770255</wp:posOffset>
                    </wp:positionV>
                    <wp:extent cx="5031105" cy="1129665"/>
                    <wp:effectExtent l="0" t="0" r="0" b="0"/>
                    <wp:wrapNone/>
                    <wp:docPr id="1026" name="Picture 2" descr="I:\3WayMerger\BHT Communications and Engagement\Design\ PROJECTS\ARCHIVED 2016\BH8616 Bart Health Life (DecJan 16)\Images\BH8616 Barts Health Life (DecJan 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3WayMerger\BHT Communications and Engagement\Design\ PROJECTS\ARCHIVED 2016\BH8616 Bart Health Life (DecJan 16)\Images\BH8616 Barts Health Life (DecJan 16)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6889" r="5994" b="67462"/>
                            <a:stretch/>
                          </pic:blipFill>
                          <pic:spPr bwMode="auto">
                            <a:xfrm>
                              <a:off x="0" y="0"/>
                              <a:ext cx="5031105" cy="1129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0F560F67" w14:textId="77777777" w:rsidR="005C1563" w:rsidRDefault="00F257F2">
          <w:pPr>
            <w:rPr>
              <w:lang w:val="en-GB"/>
            </w:rPr>
          </w:pPr>
        </w:p>
      </w:sdtContent>
    </w:sdt>
    <w:p w14:paraId="7399AE8B" w14:textId="77777777" w:rsidR="00FD1B53" w:rsidRDefault="00FD1B53">
      <w:pPr>
        <w:rPr>
          <w:lang w:val="en-GB"/>
        </w:rPr>
      </w:pPr>
    </w:p>
    <w:p w14:paraId="69C9F950" w14:textId="77777777" w:rsidR="00AF27F3" w:rsidRDefault="004A5FD7" w:rsidP="004A5FD7">
      <w:pPr>
        <w:rPr>
          <w:rFonts w:ascii="Arial" w:hAnsi="Arial" w:cs="Arial"/>
          <w:b/>
          <w:sz w:val="22"/>
          <w:szCs w:val="22"/>
          <w:lang w:val="en-GB"/>
        </w:rPr>
      </w:pPr>
      <w:proofErr w:type="spellStart"/>
      <w:r w:rsidRPr="004A5FD7">
        <w:rPr>
          <w:rFonts w:ascii="Arial" w:hAnsi="Arial" w:cs="Arial"/>
          <w:b/>
          <w:sz w:val="22"/>
          <w:szCs w:val="22"/>
          <w:lang w:val="en-GB"/>
        </w:rPr>
        <w:t>WeCare</w:t>
      </w:r>
      <w:proofErr w:type="spellEnd"/>
      <w:r w:rsidRPr="004A5FD7">
        <w:rPr>
          <w:rFonts w:ascii="Arial" w:hAnsi="Arial" w:cs="Arial"/>
          <w:b/>
          <w:sz w:val="22"/>
          <w:szCs w:val="22"/>
          <w:lang w:val="en-GB"/>
        </w:rPr>
        <w:t xml:space="preserve"> about our ambition for excellence</w:t>
      </w:r>
    </w:p>
    <w:p w14:paraId="046E64C8" w14:textId="77777777" w:rsidR="004A5FD7" w:rsidRPr="00AF27F3" w:rsidRDefault="004A5FD7" w:rsidP="004A5FD7">
      <w:pPr>
        <w:rPr>
          <w:rFonts w:ascii="Arial" w:hAnsi="Arial" w:cs="Arial"/>
          <w:b/>
          <w:sz w:val="22"/>
          <w:szCs w:val="22"/>
          <w:lang w:val="en-GB"/>
        </w:rPr>
      </w:pPr>
      <w:r w:rsidRPr="004A5FD7">
        <w:rPr>
          <w:rFonts w:ascii="Arial" w:hAnsi="Arial" w:cs="Arial"/>
          <w:sz w:val="22"/>
          <w:szCs w:val="22"/>
          <w:lang w:val="en-GB"/>
        </w:rPr>
        <w:t xml:space="preserve">Our </w:t>
      </w:r>
      <w:proofErr w:type="spellStart"/>
      <w:r w:rsidRPr="004A5FD7">
        <w:rPr>
          <w:rFonts w:ascii="Arial" w:hAnsi="Arial" w:cs="Arial"/>
          <w:sz w:val="22"/>
          <w:szCs w:val="22"/>
          <w:lang w:val="en-GB"/>
        </w:rPr>
        <w:t>WeCare</w:t>
      </w:r>
      <w:proofErr w:type="spellEnd"/>
      <w:r w:rsidRPr="004A5FD7">
        <w:rPr>
          <w:rFonts w:ascii="Arial" w:hAnsi="Arial" w:cs="Arial"/>
          <w:sz w:val="22"/>
          <w:szCs w:val="22"/>
          <w:lang w:val="en-GB"/>
        </w:rPr>
        <w:t xml:space="preserve"> values shape everything that we do, every single day. They </w:t>
      </w:r>
      <w:r w:rsidR="007A7050">
        <w:rPr>
          <w:rFonts w:ascii="Arial" w:hAnsi="Arial" w:cs="Arial"/>
          <w:sz w:val="22"/>
          <w:szCs w:val="22"/>
          <w:lang w:val="en-GB"/>
        </w:rPr>
        <w:t>are</w:t>
      </w:r>
      <w:r w:rsidRPr="004A5FD7">
        <w:rPr>
          <w:rFonts w:ascii="Arial" w:hAnsi="Arial" w:cs="Arial"/>
          <w:sz w:val="22"/>
          <w:szCs w:val="22"/>
          <w:lang w:val="en-GB"/>
        </w:rPr>
        <w:t xml:space="preserve"> visible in every interaction we have with each other, our patients, their families and our partners.</w:t>
      </w:r>
    </w:p>
    <w:p w14:paraId="1A1D03A8" w14:textId="77777777" w:rsidR="004A5FD7" w:rsidRPr="004A5FD7" w:rsidRDefault="004A5FD7" w:rsidP="004A5FD7">
      <w:pPr>
        <w:rPr>
          <w:rFonts w:ascii="Arial" w:hAnsi="Arial" w:cs="Arial"/>
          <w:sz w:val="22"/>
          <w:szCs w:val="22"/>
          <w:lang w:val="en-GB"/>
        </w:rPr>
      </w:pPr>
    </w:p>
    <w:p w14:paraId="662203F1" w14:textId="77777777" w:rsidR="004A5FD7" w:rsidRPr="004A5FD7" w:rsidRDefault="004A5FD7" w:rsidP="004A5FD7">
      <w:pPr>
        <w:rPr>
          <w:rFonts w:ascii="Arial" w:hAnsi="Arial" w:cs="Arial"/>
          <w:sz w:val="22"/>
          <w:szCs w:val="22"/>
          <w:lang w:val="en-GB"/>
        </w:rPr>
      </w:pPr>
      <w:proofErr w:type="spellStart"/>
      <w:r w:rsidRPr="004A5FD7">
        <w:rPr>
          <w:rFonts w:ascii="Arial" w:hAnsi="Arial" w:cs="Arial"/>
          <w:sz w:val="22"/>
          <w:szCs w:val="22"/>
          <w:lang w:val="en-GB"/>
        </w:rPr>
        <w:t>WeCare</w:t>
      </w:r>
      <w:proofErr w:type="spellEnd"/>
      <w:r w:rsidRPr="004A5FD7">
        <w:rPr>
          <w:rFonts w:ascii="Arial" w:hAnsi="Arial" w:cs="Arial"/>
          <w:sz w:val="22"/>
          <w:szCs w:val="22"/>
          <w:lang w:val="en-GB"/>
        </w:rPr>
        <w:t xml:space="preserve"> about everything from the appointment letters our patients receive, to the state of our facilities when they walk through the door, to the care and compassion they receive when they are discharged. </w:t>
      </w:r>
      <w:proofErr w:type="spellStart"/>
      <w:r w:rsidRPr="004A5FD7">
        <w:rPr>
          <w:rFonts w:ascii="Arial" w:hAnsi="Arial" w:cs="Arial"/>
          <w:sz w:val="22"/>
          <w:szCs w:val="22"/>
          <w:lang w:val="en-GB"/>
        </w:rPr>
        <w:t>WeCare</w:t>
      </w:r>
      <w:proofErr w:type="spellEnd"/>
      <w:r w:rsidRPr="004A5FD7">
        <w:rPr>
          <w:rFonts w:ascii="Arial" w:hAnsi="Arial" w:cs="Arial"/>
          <w:sz w:val="22"/>
          <w:szCs w:val="22"/>
          <w:lang w:val="en-GB"/>
        </w:rPr>
        <w:t xml:space="preserve"> that the people who join our trust will hold the same values as we do, so our values </w:t>
      </w:r>
      <w:r w:rsidR="007A7050">
        <w:rPr>
          <w:rFonts w:ascii="Arial" w:hAnsi="Arial" w:cs="Arial"/>
          <w:sz w:val="22"/>
          <w:szCs w:val="22"/>
          <w:lang w:val="en-GB"/>
        </w:rPr>
        <w:t>are</w:t>
      </w:r>
      <w:r w:rsidRPr="004A5FD7">
        <w:rPr>
          <w:rFonts w:ascii="Arial" w:hAnsi="Arial" w:cs="Arial"/>
          <w:sz w:val="22"/>
          <w:szCs w:val="22"/>
          <w:lang w:val="en-GB"/>
        </w:rPr>
        <w:t xml:space="preserve"> embedded within our recruitment and selection processes. </w:t>
      </w:r>
      <w:proofErr w:type="spellStart"/>
      <w:r w:rsidRPr="004A5FD7">
        <w:rPr>
          <w:rFonts w:ascii="Arial" w:hAnsi="Arial" w:cs="Arial"/>
          <w:sz w:val="22"/>
          <w:szCs w:val="22"/>
          <w:lang w:val="en-GB"/>
        </w:rPr>
        <w:t>WeCare</w:t>
      </w:r>
      <w:proofErr w:type="spellEnd"/>
      <w:r w:rsidRPr="004A5FD7">
        <w:rPr>
          <w:rFonts w:ascii="Arial" w:hAnsi="Arial" w:cs="Arial"/>
          <w:sz w:val="22"/>
          <w:szCs w:val="22"/>
          <w:lang w:val="en-GB"/>
        </w:rPr>
        <w:t xml:space="preserve"> that you feel valued working here, so our values also guide our training and development and performance and talent management. </w:t>
      </w:r>
      <w:proofErr w:type="spellStart"/>
      <w:r w:rsidRPr="004A5FD7">
        <w:rPr>
          <w:rFonts w:ascii="Arial" w:hAnsi="Arial" w:cs="Arial"/>
          <w:sz w:val="22"/>
          <w:szCs w:val="22"/>
          <w:lang w:val="en-GB"/>
        </w:rPr>
        <w:t>WeCare</w:t>
      </w:r>
      <w:proofErr w:type="spellEnd"/>
      <w:r w:rsidRPr="004A5FD7">
        <w:rPr>
          <w:rFonts w:ascii="Arial" w:hAnsi="Arial" w:cs="Arial"/>
          <w:sz w:val="22"/>
          <w:szCs w:val="22"/>
          <w:lang w:val="en-GB"/>
        </w:rPr>
        <w:t xml:space="preserve"> about working with suppliers that live and breathe our values too.</w:t>
      </w:r>
    </w:p>
    <w:p w14:paraId="41FE326E" w14:textId="77777777" w:rsidR="004A5FD7" w:rsidRPr="004A5FD7" w:rsidRDefault="004A5FD7" w:rsidP="004A5FD7">
      <w:pPr>
        <w:rPr>
          <w:rFonts w:ascii="Arial" w:hAnsi="Arial" w:cs="Arial"/>
          <w:sz w:val="22"/>
          <w:szCs w:val="22"/>
          <w:lang w:val="en-GB"/>
        </w:rPr>
      </w:pPr>
    </w:p>
    <w:p w14:paraId="4FE185CB" w14:textId="77777777" w:rsidR="00AF27F3" w:rsidRDefault="004A5FD7" w:rsidP="004A5FD7">
      <w:pPr>
        <w:rPr>
          <w:rFonts w:ascii="Arial" w:hAnsi="Arial" w:cs="Arial"/>
          <w:sz w:val="22"/>
          <w:szCs w:val="22"/>
          <w:lang w:val="en-GB"/>
        </w:rPr>
      </w:pPr>
      <w:r w:rsidRPr="004A5FD7">
        <w:rPr>
          <w:rFonts w:ascii="Arial" w:hAnsi="Arial" w:cs="Arial"/>
          <w:sz w:val="22"/>
          <w:szCs w:val="22"/>
          <w:lang w:val="en-GB"/>
        </w:rPr>
        <w:t xml:space="preserve">We have come a long way on our journey to delivering safe and compassionate care. By embracing these values as the </w:t>
      </w:r>
      <w:proofErr w:type="gramStart"/>
      <w:r w:rsidRPr="004A5FD7">
        <w:rPr>
          <w:rFonts w:ascii="Arial" w:hAnsi="Arial" w:cs="Arial"/>
          <w:sz w:val="22"/>
          <w:szCs w:val="22"/>
          <w:lang w:val="en-GB"/>
        </w:rPr>
        <w:t>way</w:t>
      </w:r>
      <w:proofErr w:type="gramEnd"/>
      <w:r w:rsidRPr="004A5FD7">
        <w:rPr>
          <w:rFonts w:ascii="Arial" w:hAnsi="Arial" w:cs="Arial"/>
          <w:sz w:val="22"/>
          <w:szCs w:val="22"/>
          <w:lang w:val="en-GB"/>
        </w:rPr>
        <w:t xml:space="preserve"> we behave around here, we will achieve our ambition for excellence.</w:t>
      </w:r>
    </w:p>
    <w:sdt>
      <w:sdtPr>
        <w:rPr>
          <w:b/>
          <w:lang w:val="en-GB"/>
        </w:rPr>
        <w:id w:val="-1445525362"/>
        <w:docPartObj>
          <w:docPartGallery w:val="Watermarks"/>
        </w:docPartObj>
      </w:sdtPr>
      <w:sdtEndPr/>
      <w:sdtContent>
        <w:p w14:paraId="19D6A2CD" w14:textId="77777777" w:rsidR="005C1563" w:rsidRPr="005C1563" w:rsidRDefault="005C1563" w:rsidP="005C1563">
          <w:pPr>
            <w:rPr>
              <w:b/>
              <w:lang w:val="en-GB"/>
            </w:rPr>
          </w:pPr>
          <w:r w:rsidRPr="005C1563">
            <w:rPr>
              <w:rFonts w:ascii="Arial" w:hAnsi="Arial" w:cs="Arial"/>
              <w:noProof/>
              <w:sz w:val="22"/>
              <w:szCs w:val="22"/>
              <w:lang w:val="en-GB" w:eastAsia="en-GB"/>
            </w:rPr>
            <w:drawing>
              <wp:anchor distT="0" distB="0" distL="114300" distR="114300" simplePos="0" relativeHeight="251665408" behindDoc="0" locked="0" layoutInCell="1" allowOverlap="1" wp14:anchorId="4EE2A4B3" wp14:editId="67D5564B">
                <wp:simplePos x="0" y="0"/>
                <wp:positionH relativeFrom="column">
                  <wp:posOffset>-458002</wp:posOffset>
                </wp:positionH>
                <wp:positionV relativeFrom="paragraph">
                  <wp:posOffset>6985</wp:posOffset>
                </wp:positionV>
                <wp:extent cx="6644640" cy="4657725"/>
                <wp:effectExtent l="0" t="0" r="3810" b="9525"/>
                <wp:wrapNone/>
                <wp:docPr id="1" name="Picture 2" descr="I:\3WayMerger\BHT Communications and Engagement\Design\ PROJECTS\ARCHIVED 2016\BH8616 Bart Health Life (DecJan 16)\Images\BH8616 Barts Health Life (DecJan 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3WayMerger\BHT Communications and Engagement\Design\ PROJECTS\ARCHIVED 2016\BH8616 Bart Health Life (DecJan 16)\Images\BH8616 Barts Health Life (DecJan 16)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5042" r="5994" b="16134"/>
                        <a:stretch/>
                      </pic:blipFill>
                      <pic:spPr bwMode="auto">
                        <a:xfrm>
                          <a:off x="0" y="0"/>
                          <a:ext cx="6644640" cy="465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5A305515" w14:textId="77777777" w:rsidR="00404A59" w:rsidRPr="005C1563" w:rsidRDefault="005A7DB3" w:rsidP="005C1563">
      <w:pPr>
        <w:rPr>
          <w:rFonts w:ascii="Arial" w:hAnsi="Arial" w:cs="Arial"/>
          <w:b/>
          <w:sz w:val="22"/>
          <w:szCs w:val="22"/>
          <w:lang w:val="en-GB"/>
        </w:rPr>
      </w:pPr>
      <w:r w:rsidRPr="005C1563">
        <w:rPr>
          <w:b/>
          <w:lang w:val="en-GB"/>
        </w:rPr>
        <w:br w:type="page"/>
      </w:r>
      <w:r w:rsidR="004A5FD7" w:rsidRPr="005C1563">
        <w:rPr>
          <w:rFonts w:ascii="Arial" w:hAnsi="Arial" w:cs="Arial"/>
          <w:b/>
          <w:sz w:val="22"/>
          <w:szCs w:val="22"/>
          <w:lang w:val="en-GB"/>
        </w:rPr>
        <w:lastRenderedPageBreak/>
        <w:t xml:space="preserve"> </w:t>
      </w:r>
      <w:r w:rsidR="00AF27F3" w:rsidRPr="005C1563">
        <w:rPr>
          <w:rFonts w:ascii="Arial" w:hAnsi="Arial" w:cs="Arial"/>
          <w:b/>
          <w:sz w:val="22"/>
          <w:szCs w:val="22"/>
          <w:lang w:val="en-GB"/>
        </w:rPr>
        <w:t>Job Particulars</w:t>
      </w:r>
    </w:p>
    <w:p w14:paraId="0B3CF2D4" w14:textId="77777777" w:rsidR="006E3DCD" w:rsidRPr="00A47DB8" w:rsidRDefault="006E3DCD">
      <w:pPr>
        <w:rPr>
          <w:rFonts w:ascii="Arial" w:hAnsi="Arial" w:cs="Arial"/>
          <w:sz w:val="20"/>
          <w:szCs w:val="20"/>
          <w:lang w:val="en-GB"/>
        </w:rPr>
      </w:pPr>
    </w:p>
    <w:tbl>
      <w:tblPr>
        <w:tblStyle w:val="ListTable3-Accent11"/>
        <w:tblW w:w="0" w:type="auto"/>
        <w:tblBorders>
          <w:insideH w:val="single" w:sz="4" w:space="0" w:color="4472C4" w:themeColor="accent1"/>
          <w:insideV w:val="single" w:sz="4" w:space="0" w:color="4472C4" w:themeColor="accent1"/>
        </w:tblBorders>
        <w:tblLook w:val="04A0" w:firstRow="1" w:lastRow="0" w:firstColumn="1" w:lastColumn="0" w:noHBand="0" w:noVBand="1"/>
      </w:tblPr>
      <w:tblGrid>
        <w:gridCol w:w="2235"/>
        <w:gridCol w:w="6775"/>
      </w:tblGrid>
      <w:tr w:rsidR="006E3DCD" w:rsidRPr="00A47DB8" w14:paraId="68AC1F9F" w14:textId="77777777" w:rsidTr="004214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tcBorders>
              <w:bottom w:val="none" w:sz="0" w:space="0" w:color="auto"/>
              <w:right w:val="none" w:sz="0" w:space="0" w:color="auto"/>
            </w:tcBorders>
            <w:shd w:val="clear" w:color="auto" w:fill="auto"/>
          </w:tcPr>
          <w:p w14:paraId="3C3C6D95" w14:textId="77777777" w:rsidR="006E3DCD" w:rsidRPr="00C46BDC" w:rsidRDefault="006E3DCD">
            <w:pPr>
              <w:rPr>
                <w:rFonts w:ascii="Arial" w:hAnsi="Arial" w:cs="Arial"/>
                <w:color w:val="auto"/>
                <w:sz w:val="22"/>
                <w:szCs w:val="22"/>
                <w:lang w:val="en-GB"/>
              </w:rPr>
            </w:pPr>
            <w:r w:rsidRPr="00C46BDC">
              <w:rPr>
                <w:rFonts w:ascii="Arial" w:hAnsi="Arial" w:cs="Arial"/>
                <w:color w:val="auto"/>
                <w:sz w:val="22"/>
                <w:szCs w:val="22"/>
                <w:lang w:val="en-GB"/>
              </w:rPr>
              <w:t>Job Title</w:t>
            </w:r>
          </w:p>
        </w:tc>
        <w:tc>
          <w:tcPr>
            <w:tcW w:w="6775" w:type="dxa"/>
            <w:shd w:val="clear" w:color="auto" w:fill="auto"/>
          </w:tcPr>
          <w:p w14:paraId="7544BA4D" w14:textId="31C9FEBE" w:rsidR="006E3DCD" w:rsidRPr="00D3389D" w:rsidRDefault="00D3389D" w:rsidP="00A47DB8">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lang w:val="en-GB"/>
              </w:rPr>
            </w:pPr>
            <w:r>
              <w:rPr>
                <w:rFonts w:ascii="Arial" w:hAnsi="Arial" w:cs="Arial"/>
                <w:b w:val="0"/>
                <w:color w:val="auto"/>
                <w:sz w:val="20"/>
                <w:szCs w:val="20"/>
                <w:lang w:val="en-GB"/>
              </w:rPr>
              <w:t>Youth Worker</w:t>
            </w:r>
          </w:p>
        </w:tc>
      </w:tr>
      <w:tr w:rsidR="006E3DCD" w:rsidRPr="00A47DB8" w14:paraId="32A0C3B3" w14:textId="77777777" w:rsidTr="00421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14:paraId="2E45F626" w14:textId="77777777" w:rsidR="006E3DCD" w:rsidRPr="00C46BDC" w:rsidRDefault="006E3DCD">
            <w:pPr>
              <w:rPr>
                <w:rFonts w:ascii="Arial" w:hAnsi="Arial" w:cs="Arial"/>
                <w:sz w:val="22"/>
                <w:szCs w:val="22"/>
                <w:lang w:val="en-GB"/>
              </w:rPr>
            </w:pPr>
            <w:r w:rsidRPr="00C46BDC">
              <w:rPr>
                <w:rFonts w:ascii="Arial" w:hAnsi="Arial" w:cs="Arial"/>
                <w:sz w:val="22"/>
                <w:szCs w:val="22"/>
                <w:lang w:val="en-GB"/>
              </w:rPr>
              <w:t>Pay Band</w:t>
            </w:r>
          </w:p>
        </w:tc>
        <w:tc>
          <w:tcPr>
            <w:tcW w:w="6775" w:type="dxa"/>
          </w:tcPr>
          <w:p w14:paraId="4D00CC0C" w14:textId="025CCB2C" w:rsidR="006E3DCD" w:rsidRPr="00D3389D" w:rsidRDefault="00D3389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3389D">
              <w:rPr>
                <w:rFonts w:ascii="Arial" w:hAnsi="Arial" w:cs="Arial"/>
                <w:sz w:val="22"/>
                <w:szCs w:val="22"/>
                <w:lang w:val="en-GB"/>
              </w:rPr>
              <w:t>Band 5</w:t>
            </w:r>
          </w:p>
        </w:tc>
      </w:tr>
      <w:tr w:rsidR="006E3DCD" w:rsidRPr="00A47DB8" w14:paraId="210822A7" w14:textId="77777777" w:rsidTr="00421453">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14:paraId="5C806D9C" w14:textId="77777777" w:rsidR="006E3DCD" w:rsidRPr="00C46BDC" w:rsidRDefault="006E3DCD">
            <w:pPr>
              <w:rPr>
                <w:rFonts w:ascii="Arial" w:hAnsi="Arial" w:cs="Arial"/>
                <w:sz w:val="22"/>
                <w:szCs w:val="22"/>
                <w:lang w:val="en-GB"/>
              </w:rPr>
            </w:pPr>
            <w:r w:rsidRPr="00C46BDC">
              <w:rPr>
                <w:rFonts w:ascii="Arial" w:hAnsi="Arial" w:cs="Arial"/>
                <w:sz w:val="22"/>
                <w:szCs w:val="22"/>
                <w:lang w:val="en-GB"/>
              </w:rPr>
              <w:t>Location</w:t>
            </w:r>
          </w:p>
        </w:tc>
        <w:tc>
          <w:tcPr>
            <w:tcW w:w="6775" w:type="dxa"/>
          </w:tcPr>
          <w:p w14:paraId="45F9F3BB" w14:textId="20D798B7" w:rsidR="006E3DCD" w:rsidRPr="00D3389D" w:rsidRDefault="00D3389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Royal London Hospital</w:t>
            </w:r>
          </w:p>
        </w:tc>
      </w:tr>
      <w:tr w:rsidR="006E3DCD" w:rsidRPr="00A47DB8" w14:paraId="616D7250" w14:textId="77777777" w:rsidTr="00421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14:paraId="502632B7" w14:textId="77777777" w:rsidR="006E3DCD" w:rsidRPr="00C46BDC" w:rsidRDefault="006E3DCD">
            <w:pPr>
              <w:rPr>
                <w:rFonts w:ascii="Arial" w:hAnsi="Arial" w:cs="Arial"/>
                <w:sz w:val="22"/>
                <w:szCs w:val="22"/>
                <w:lang w:val="en-GB"/>
              </w:rPr>
            </w:pPr>
            <w:r w:rsidRPr="00C46BDC">
              <w:rPr>
                <w:rFonts w:ascii="Arial" w:hAnsi="Arial" w:cs="Arial"/>
                <w:sz w:val="22"/>
                <w:szCs w:val="22"/>
                <w:lang w:val="en-GB"/>
              </w:rPr>
              <w:t>Reports to</w:t>
            </w:r>
          </w:p>
        </w:tc>
        <w:tc>
          <w:tcPr>
            <w:tcW w:w="6775" w:type="dxa"/>
          </w:tcPr>
          <w:p w14:paraId="64746C59" w14:textId="49A29C90" w:rsidR="006E3DCD" w:rsidRPr="00D3389D" w:rsidRDefault="00D3389D">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GB"/>
              </w:rPr>
            </w:pPr>
            <w:r>
              <w:rPr>
                <w:rFonts w:ascii="Arial" w:hAnsi="Arial" w:cs="Arial"/>
                <w:sz w:val="22"/>
                <w:szCs w:val="22"/>
                <w:lang w:val="en-GB"/>
              </w:rPr>
              <w:t>Roald Dahl Transition Nurse Specialist, Barts Health</w:t>
            </w:r>
          </w:p>
        </w:tc>
      </w:tr>
      <w:tr w:rsidR="006E3DCD" w:rsidRPr="00A47DB8" w14:paraId="00886917" w14:textId="77777777" w:rsidTr="00421453">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14:paraId="3EC75B0D" w14:textId="77777777" w:rsidR="006E3DCD" w:rsidRPr="00C46BDC" w:rsidRDefault="006E3DCD">
            <w:pPr>
              <w:rPr>
                <w:rFonts w:ascii="Arial" w:hAnsi="Arial" w:cs="Arial"/>
                <w:sz w:val="22"/>
                <w:szCs w:val="22"/>
                <w:lang w:val="en-GB"/>
              </w:rPr>
            </w:pPr>
            <w:r w:rsidRPr="00C46BDC">
              <w:rPr>
                <w:rFonts w:ascii="Arial" w:hAnsi="Arial" w:cs="Arial"/>
                <w:sz w:val="22"/>
                <w:szCs w:val="22"/>
                <w:lang w:val="en-GB"/>
              </w:rPr>
              <w:t>Responsible to</w:t>
            </w:r>
          </w:p>
        </w:tc>
        <w:tc>
          <w:tcPr>
            <w:tcW w:w="6775" w:type="dxa"/>
          </w:tcPr>
          <w:p w14:paraId="00FCE276" w14:textId="7E5D1FC5" w:rsidR="006E3DCD" w:rsidRPr="00D3389D" w:rsidRDefault="00D3389D" w:rsidP="00056AB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 xml:space="preserve">Roald Dahl Clinical Nurse Specialist for teenagers and young adults, Barts Health </w:t>
            </w:r>
          </w:p>
        </w:tc>
      </w:tr>
    </w:tbl>
    <w:p w14:paraId="0C344EE2" w14:textId="77777777" w:rsidR="006E3DCD" w:rsidRPr="004A5FD7" w:rsidRDefault="006E3DCD">
      <w:pPr>
        <w:rPr>
          <w:rFonts w:ascii="Arial" w:hAnsi="Arial" w:cs="Arial"/>
          <w:sz w:val="22"/>
          <w:szCs w:val="22"/>
          <w:lang w:val="en-GB"/>
        </w:rPr>
      </w:pPr>
    </w:p>
    <w:p w14:paraId="4DC2E391" w14:textId="77777777" w:rsidR="006E3DCD" w:rsidRPr="004A5FD7" w:rsidRDefault="006E3DCD">
      <w:pPr>
        <w:rPr>
          <w:rFonts w:ascii="Arial" w:hAnsi="Arial" w:cs="Arial"/>
          <w:sz w:val="22"/>
          <w:szCs w:val="22"/>
          <w:lang w:val="en-GB"/>
        </w:rPr>
      </w:pPr>
    </w:p>
    <w:p w14:paraId="48A10A5D" w14:textId="77777777" w:rsidR="00404A59" w:rsidRDefault="00404A59" w:rsidP="00AF27F3">
      <w:pPr>
        <w:pStyle w:val="ListParagraph"/>
        <w:numPr>
          <w:ilvl w:val="0"/>
          <w:numId w:val="2"/>
        </w:numPr>
        <w:rPr>
          <w:rFonts w:ascii="Arial" w:hAnsi="Arial" w:cs="Arial"/>
          <w:b/>
          <w:sz w:val="22"/>
          <w:szCs w:val="22"/>
          <w:lang w:val="en-GB"/>
        </w:rPr>
      </w:pPr>
      <w:r w:rsidRPr="00AF27F3">
        <w:rPr>
          <w:rFonts w:ascii="Arial" w:hAnsi="Arial" w:cs="Arial"/>
          <w:b/>
          <w:sz w:val="22"/>
          <w:szCs w:val="22"/>
          <w:lang w:val="en-GB"/>
        </w:rPr>
        <w:t>Job Purpose</w:t>
      </w:r>
    </w:p>
    <w:p w14:paraId="5598B224" w14:textId="77777777" w:rsidR="00D3389D" w:rsidRPr="00D3389D" w:rsidRDefault="00D3389D" w:rsidP="00D3389D">
      <w:pPr>
        <w:rPr>
          <w:rFonts w:ascii="Arial" w:hAnsi="Arial" w:cs="Arial"/>
          <w:b/>
          <w:sz w:val="22"/>
          <w:szCs w:val="22"/>
          <w:lang w:val="en-GB"/>
        </w:rPr>
      </w:pPr>
    </w:p>
    <w:p w14:paraId="08AEC3A0" w14:textId="36C40B69" w:rsidR="004B373A" w:rsidRDefault="00D3389D" w:rsidP="00D3389D">
      <w:pPr>
        <w:pStyle w:val="Default"/>
        <w:rPr>
          <w:sz w:val="23"/>
          <w:szCs w:val="23"/>
        </w:rPr>
      </w:pPr>
      <w:r>
        <w:rPr>
          <w:sz w:val="23"/>
          <w:szCs w:val="23"/>
        </w:rPr>
        <w:t>T</w:t>
      </w:r>
      <w:r w:rsidR="00A444B8">
        <w:rPr>
          <w:sz w:val="23"/>
          <w:szCs w:val="23"/>
        </w:rPr>
        <w:t>o improve the services provided to young people on adult wards</w:t>
      </w:r>
      <w:r>
        <w:rPr>
          <w:sz w:val="23"/>
          <w:szCs w:val="23"/>
        </w:rPr>
        <w:t xml:space="preserve"> and adult clinical areas</w:t>
      </w:r>
      <w:r w:rsidR="00A444B8">
        <w:rPr>
          <w:sz w:val="23"/>
          <w:szCs w:val="23"/>
        </w:rPr>
        <w:t>, helping</w:t>
      </w:r>
      <w:r w:rsidR="00773A0C">
        <w:rPr>
          <w:sz w:val="23"/>
          <w:szCs w:val="23"/>
        </w:rPr>
        <w:t xml:space="preserve"> to support clinical</w:t>
      </w:r>
      <w:r w:rsidR="00A444B8">
        <w:rPr>
          <w:sz w:val="23"/>
          <w:szCs w:val="23"/>
        </w:rPr>
        <w:t xml:space="preserve"> teams to support young people in age-appropriate ways.</w:t>
      </w:r>
      <w:r w:rsidR="00BF4E57">
        <w:rPr>
          <w:sz w:val="23"/>
          <w:szCs w:val="23"/>
        </w:rPr>
        <w:t xml:space="preserve"> </w:t>
      </w:r>
      <w:r w:rsidR="004B373A">
        <w:rPr>
          <w:sz w:val="23"/>
          <w:szCs w:val="23"/>
        </w:rPr>
        <w:t xml:space="preserve">The focussed age group is young people 16 – 19 but in the absence of any young people between these ages the age could be extended to 25. </w:t>
      </w:r>
    </w:p>
    <w:p w14:paraId="3C1987B7" w14:textId="77777777" w:rsidR="004B373A" w:rsidRDefault="004B373A" w:rsidP="00D3389D">
      <w:pPr>
        <w:pStyle w:val="Default"/>
        <w:rPr>
          <w:sz w:val="23"/>
          <w:szCs w:val="23"/>
        </w:rPr>
      </w:pPr>
    </w:p>
    <w:p w14:paraId="0B4CFED3" w14:textId="5805B380" w:rsidR="00B959FF" w:rsidRPr="004B373A" w:rsidRDefault="00B959FF" w:rsidP="004B373A">
      <w:pPr>
        <w:pStyle w:val="Default"/>
        <w:rPr>
          <w:sz w:val="23"/>
          <w:szCs w:val="23"/>
        </w:rPr>
      </w:pPr>
      <w:r w:rsidRPr="004B373A">
        <w:rPr>
          <w:rFonts w:asciiTheme="minorHAnsi" w:hAnsiTheme="minorHAnsi" w:cstheme="minorHAnsi"/>
        </w:rPr>
        <w:t xml:space="preserve">Working with external agencies to provide appropriate activities </w:t>
      </w:r>
      <w:r w:rsidR="001E7264">
        <w:rPr>
          <w:rFonts w:asciiTheme="minorHAnsi" w:hAnsiTheme="minorHAnsi" w:cstheme="minorHAnsi"/>
        </w:rPr>
        <w:t xml:space="preserve">and utilise referral pathways </w:t>
      </w:r>
      <w:r w:rsidRPr="004B373A">
        <w:rPr>
          <w:rFonts w:asciiTheme="minorHAnsi" w:hAnsiTheme="minorHAnsi" w:cstheme="minorHAnsi"/>
        </w:rPr>
        <w:t xml:space="preserve">both within hospital and the community to meet the needs of this patient group. </w:t>
      </w:r>
    </w:p>
    <w:p w14:paraId="23D89834" w14:textId="77777777" w:rsidR="00B959FF" w:rsidRDefault="00B959FF" w:rsidP="00B959FF">
      <w:pPr>
        <w:jc w:val="both"/>
        <w:rPr>
          <w:rFonts w:ascii="Arial" w:hAnsi="Arial" w:cs="Arial"/>
        </w:rPr>
      </w:pPr>
    </w:p>
    <w:p w14:paraId="44D1574B" w14:textId="77777777" w:rsidR="00B959FF" w:rsidRPr="00AF27F3" w:rsidRDefault="00B959FF" w:rsidP="00A444B8">
      <w:pPr>
        <w:pStyle w:val="ListParagraph"/>
        <w:ind w:left="360"/>
        <w:rPr>
          <w:rFonts w:ascii="Arial" w:hAnsi="Arial" w:cs="Arial"/>
          <w:b/>
          <w:sz w:val="22"/>
          <w:szCs w:val="22"/>
          <w:lang w:val="en-GB"/>
        </w:rPr>
      </w:pPr>
    </w:p>
    <w:p w14:paraId="1EF6EA15" w14:textId="77777777" w:rsidR="00A444B8" w:rsidRDefault="00A444B8" w:rsidP="00A444B8">
      <w:pPr>
        <w:pStyle w:val="Default"/>
        <w:ind w:left="360"/>
      </w:pPr>
    </w:p>
    <w:p w14:paraId="6517669A" w14:textId="77777777" w:rsidR="005B3E03" w:rsidRDefault="005B3E03">
      <w:pPr>
        <w:rPr>
          <w:rFonts w:ascii="Arial" w:hAnsi="Arial" w:cs="Arial"/>
          <w:sz w:val="22"/>
          <w:szCs w:val="22"/>
          <w:lang w:val="en-GB"/>
        </w:rPr>
      </w:pPr>
    </w:p>
    <w:p w14:paraId="0B381F74" w14:textId="77777777" w:rsidR="00A444B8" w:rsidRDefault="00A444B8">
      <w:pPr>
        <w:rPr>
          <w:rFonts w:ascii="Arial" w:hAnsi="Arial" w:cs="Arial"/>
          <w:sz w:val="22"/>
          <w:szCs w:val="22"/>
          <w:lang w:val="en-GB"/>
        </w:rPr>
      </w:pPr>
    </w:p>
    <w:p w14:paraId="0F9F76D4" w14:textId="77777777" w:rsidR="005A7DB3" w:rsidRPr="004A5FD7" w:rsidRDefault="005A7DB3">
      <w:pPr>
        <w:rPr>
          <w:rFonts w:ascii="Arial" w:hAnsi="Arial" w:cs="Arial"/>
          <w:sz w:val="22"/>
          <w:szCs w:val="22"/>
          <w:lang w:val="en-GB"/>
        </w:rPr>
      </w:pPr>
      <w:r w:rsidRPr="004A5FD7">
        <w:rPr>
          <w:rFonts w:ascii="Arial" w:hAnsi="Arial" w:cs="Arial"/>
          <w:sz w:val="22"/>
          <w:szCs w:val="22"/>
          <w:lang w:val="en-GB"/>
        </w:rPr>
        <w:tab/>
      </w:r>
    </w:p>
    <w:p w14:paraId="739E5823" w14:textId="77777777" w:rsidR="00404A59" w:rsidRPr="00AF27F3" w:rsidRDefault="00404A59" w:rsidP="00AF27F3">
      <w:pPr>
        <w:pStyle w:val="ListParagraph"/>
        <w:numPr>
          <w:ilvl w:val="0"/>
          <w:numId w:val="2"/>
        </w:numPr>
        <w:rPr>
          <w:rFonts w:ascii="Arial" w:hAnsi="Arial" w:cs="Arial"/>
          <w:b/>
          <w:sz w:val="22"/>
          <w:szCs w:val="22"/>
          <w:lang w:val="en-GB"/>
        </w:rPr>
      </w:pPr>
      <w:r w:rsidRPr="00AF27F3">
        <w:rPr>
          <w:rFonts w:ascii="Arial" w:hAnsi="Arial" w:cs="Arial"/>
          <w:b/>
          <w:sz w:val="22"/>
          <w:szCs w:val="22"/>
          <w:lang w:val="en-GB"/>
        </w:rPr>
        <w:t>Key Working Relationships</w:t>
      </w:r>
    </w:p>
    <w:p w14:paraId="1CA82E9A" w14:textId="77777777" w:rsidR="006E3DCD" w:rsidRPr="004A5FD7" w:rsidRDefault="006E3DCD">
      <w:pPr>
        <w:rPr>
          <w:rFonts w:ascii="Arial" w:hAnsi="Arial" w:cs="Arial"/>
          <w:sz w:val="22"/>
          <w:szCs w:val="22"/>
          <w:lang w:val="en-GB"/>
        </w:rPr>
      </w:pPr>
    </w:p>
    <w:tbl>
      <w:tblPr>
        <w:tblStyle w:val="ListTable3-Accent11"/>
        <w:tblW w:w="0" w:type="auto"/>
        <w:tblBorders>
          <w:insideH w:val="single" w:sz="4" w:space="0" w:color="4472C4" w:themeColor="accent1"/>
          <w:insideV w:val="single" w:sz="4" w:space="0" w:color="4472C4" w:themeColor="accent1"/>
        </w:tblBorders>
        <w:tblLook w:val="04A0" w:firstRow="1" w:lastRow="0" w:firstColumn="1" w:lastColumn="0" w:noHBand="0" w:noVBand="1"/>
      </w:tblPr>
      <w:tblGrid>
        <w:gridCol w:w="4505"/>
        <w:gridCol w:w="4505"/>
      </w:tblGrid>
      <w:tr w:rsidR="006E3DCD" w:rsidRPr="004A5FD7" w14:paraId="29F81FD6" w14:textId="77777777" w:rsidTr="004214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5" w:type="dxa"/>
            <w:tcBorders>
              <w:bottom w:val="none" w:sz="0" w:space="0" w:color="auto"/>
              <w:right w:val="none" w:sz="0" w:space="0" w:color="auto"/>
            </w:tcBorders>
          </w:tcPr>
          <w:p w14:paraId="7B109565" w14:textId="77777777" w:rsidR="006E3DCD" w:rsidRPr="004A5FD7" w:rsidRDefault="006E3DCD">
            <w:pPr>
              <w:rPr>
                <w:rFonts w:ascii="Arial" w:hAnsi="Arial" w:cs="Arial"/>
                <w:sz w:val="22"/>
                <w:szCs w:val="22"/>
                <w:lang w:val="en-GB"/>
              </w:rPr>
            </w:pPr>
            <w:r w:rsidRPr="004A5FD7">
              <w:rPr>
                <w:rFonts w:ascii="Arial" w:hAnsi="Arial" w:cs="Arial"/>
                <w:sz w:val="22"/>
                <w:szCs w:val="22"/>
                <w:lang w:val="en-GB"/>
              </w:rPr>
              <w:t>Internal</w:t>
            </w:r>
          </w:p>
        </w:tc>
        <w:tc>
          <w:tcPr>
            <w:tcW w:w="4505" w:type="dxa"/>
          </w:tcPr>
          <w:p w14:paraId="46404086" w14:textId="77777777" w:rsidR="006E3DCD" w:rsidRPr="004A5FD7" w:rsidRDefault="006E3DCD">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GB"/>
              </w:rPr>
            </w:pPr>
            <w:r w:rsidRPr="004A5FD7">
              <w:rPr>
                <w:rFonts w:ascii="Arial" w:hAnsi="Arial" w:cs="Arial"/>
                <w:sz w:val="22"/>
                <w:szCs w:val="22"/>
                <w:lang w:val="en-GB"/>
              </w:rPr>
              <w:t>External</w:t>
            </w:r>
          </w:p>
        </w:tc>
      </w:tr>
      <w:tr w:rsidR="006E3DCD" w:rsidRPr="004A5FD7" w14:paraId="198FA475" w14:textId="77777777" w:rsidTr="00421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Borders>
              <w:top w:val="none" w:sz="0" w:space="0" w:color="auto"/>
              <w:bottom w:val="none" w:sz="0" w:space="0" w:color="auto"/>
              <w:right w:val="none" w:sz="0" w:space="0" w:color="auto"/>
            </w:tcBorders>
          </w:tcPr>
          <w:p w14:paraId="2EEA0F56" w14:textId="3ECFFB5A" w:rsidR="006E3DCD" w:rsidRPr="00A47DB8" w:rsidRDefault="00773A0C">
            <w:pPr>
              <w:rPr>
                <w:rFonts w:ascii="Arial" w:hAnsi="Arial" w:cs="Arial"/>
                <w:b w:val="0"/>
                <w:sz w:val="20"/>
                <w:szCs w:val="20"/>
                <w:lang w:val="en-GB"/>
              </w:rPr>
            </w:pPr>
            <w:r>
              <w:rPr>
                <w:rFonts w:ascii="Arial" w:hAnsi="Arial" w:cs="Arial"/>
                <w:b w:val="0"/>
                <w:sz w:val="20"/>
                <w:szCs w:val="20"/>
                <w:lang w:val="en-GB"/>
              </w:rPr>
              <w:t>Clinical teams</w:t>
            </w:r>
          </w:p>
        </w:tc>
        <w:tc>
          <w:tcPr>
            <w:tcW w:w="4505" w:type="dxa"/>
            <w:tcBorders>
              <w:top w:val="none" w:sz="0" w:space="0" w:color="auto"/>
              <w:bottom w:val="none" w:sz="0" w:space="0" w:color="auto"/>
            </w:tcBorders>
          </w:tcPr>
          <w:p w14:paraId="645B31BA" w14:textId="46567350" w:rsidR="006E3DCD" w:rsidRPr="00A47DB8" w:rsidRDefault="00773A0C" w:rsidP="00773A0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Child and Adolescent Mental Health Services</w:t>
            </w:r>
          </w:p>
        </w:tc>
      </w:tr>
      <w:tr w:rsidR="006E3DCD" w:rsidRPr="004A5FD7" w14:paraId="561184F6" w14:textId="77777777" w:rsidTr="00421453">
        <w:tc>
          <w:tcPr>
            <w:cnfStyle w:val="001000000000" w:firstRow="0" w:lastRow="0" w:firstColumn="1" w:lastColumn="0" w:oddVBand="0" w:evenVBand="0" w:oddHBand="0" w:evenHBand="0" w:firstRowFirstColumn="0" w:firstRowLastColumn="0" w:lastRowFirstColumn="0" w:lastRowLastColumn="0"/>
            <w:tcW w:w="4505" w:type="dxa"/>
            <w:tcBorders>
              <w:right w:val="none" w:sz="0" w:space="0" w:color="auto"/>
            </w:tcBorders>
          </w:tcPr>
          <w:p w14:paraId="36A4E7F5" w14:textId="2F679F31" w:rsidR="006E3DCD" w:rsidRPr="00A47DB8" w:rsidRDefault="00773A0C">
            <w:pPr>
              <w:rPr>
                <w:rFonts w:ascii="Arial" w:hAnsi="Arial" w:cs="Arial"/>
                <w:b w:val="0"/>
                <w:sz w:val="20"/>
                <w:szCs w:val="20"/>
                <w:lang w:val="en-GB"/>
              </w:rPr>
            </w:pPr>
            <w:r>
              <w:rPr>
                <w:rFonts w:ascii="Arial" w:hAnsi="Arial" w:cs="Arial"/>
                <w:b w:val="0"/>
                <w:sz w:val="20"/>
                <w:szCs w:val="20"/>
                <w:lang w:val="en-GB"/>
              </w:rPr>
              <w:t>St Giles – Trauma Caseworkers</w:t>
            </w:r>
          </w:p>
        </w:tc>
        <w:tc>
          <w:tcPr>
            <w:tcW w:w="4505" w:type="dxa"/>
          </w:tcPr>
          <w:p w14:paraId="6F637878" w14:textId="5F1C497A" w:rsidR="006E3DCD" w:rsidRPr="00A47DB8" w:rsidRDefault="00773A0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Mental Health Services</w:t>
            </w:r>
          </w:p>
        </w:tc>
      </w:tr>
      <w:tr w:rsidR="00773A0C" w:rsidRPr="004A5FD7" w14:paraId="53061385" w14:textId="77777777" w:rsidTr="00421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331FAA1C" w14:textId="2B27AE1C" w:rsidR="00773A0C" w:rsidRDefault="00773A0C">
            <w:pPr>
              <w:rPr>
                <w:rFonts w:ascii="Arial" w:hAnsi="Arial" w:cs="Arial"/>
                <w:b w:val="0"/>
                <w:sz w:val="20"/>
                <w:szCs w:val="20"/>
                <w:lang w:val="en-GB"/>
              </w:rPr>
            </w:pPr>
            <w:r>
              <w:rPr>
                <w:rFonts w:ascii="Arial" w:hAnsi="Arial" w:cs="Arial"/>
                <w:b w:val="0"/>
                <w:sz w:val="20"/>
                <w:szCs w:val="20"/>
                <w:lang w:val="en-GB"/>
              </w:rPr>
              <w:t>Violence Reduction Team</w:t>
            </w:r>
          </w:p>
        </w:tc>
        <w:tc>
          <w:tcPr>
            <w:tcW w:w="4505" w:type="dxa"/>
          </w:tcPr>
          <w:p w14:paraId="60CDD235" w14:textId="27316C8E" w:rsidR="00773A0C" w:rsidRDefault="00773A0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Community Youth Workers</w:t>
            </w:r>
          </w:p>
        </w:tc>
      </w:tr>
      <w:tr w:rsidR="006E3DCD" w:rsidRPr="004A5FD7" w14:paraId="0260E055" w14:textId="77777777" w:rsidTr="00421453">
        <w:tc>
          <w:tcPr>
            <w:cnfStyle w:val="001000000000" w:firstRow="0" w:lastRow="0" w:firstColumn="1" w:lastColumn="0" w:oddVBand="0" w:evenVBand="0" w:oddHBand="0" w:evenHBand="0" w:firstRowFirstColumn="0" w:firstRowLastColumn="0" w:lastRowFirstColumn="0" w:lastRowLastColumn="0"/>
            <w:tcW w:w="4505" w:type="dxa"/>
            <w:tcBorders>
              <w:right w:val="none" w:sz="0" w:space="0" w:color="auto"/>
            </w:tcBorders>
          </w:tcPr>
          <w:p w14:paraId="7926A476" w14:textId="3B791EC5" w:rsidR="006E3DCD" w:rsidRPr="00A47DB8" w:rsidRDefault="00773A0C">
            <w:pPr>
              <w:rPr>
                <w:rFonts w:ascii="Arial" w:hAnsi="Arial" w:cs="Arial"/>
                <w:b w:val="0"/>
                <w:sz w:val="20"/>
                <w:szCs w:val="20"/>
                <w:lang w:val="en-GB"/>
              </w:rPr>
            </w:pPr>
            <w:r>
              <w:rPr>
                <w:rFonts w:ascii="Arial" w:hAnsi="Arial" w:cs="Arial"/>
                <w:b w:val="0"/>
                <w:sz w:val="20"/>
                <w:szCs w:val="20"/>
                <w:lang w:val="en-GB"/>
              </w:rPr>
              <w:t>After Trauma Care Team</w:t>
            </w:r>
          </w:p>
        </w:tc>
        <w:tc>
          <w:tcPr>
            <w:tcW w:w="4505" w:type="dxa"/>
          </w:tcPr>
          <w:p w14:paraId="5A802D90" w14:textId="03BC0519" w:rsidR="006E3DCD" w:rsidRPr="00A47DB8" w:rsidRDefault="00773A0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Schools and colleges</w:t>
            </w:r>
          </w:p>
        </w:tc>
      </w:tr>
      <w:tr w:rsidR="006E3DCD" w:rsidRPr="004A5FD7" w14:paraId="4AF5F27E" w14:textId="77777777" w:rsidTr="00421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Borders>
              <w:right w:val="none" w:sz="0" w:space="0" w:color="auto"/>
            </w:tcBorders>
          </w:tcPr>
          <w:p w14:paraId="598AC963" w14:textId="309E3A9E" w:rsidR="006E3DCD" w:rsidRPr="00A47DB8" w:rsidRDefault="00773A0C">
            <w:pPr>
              <w:rPr>
                <w:rFonts w:ascii="Arial" w:hAnsi="Arial" w:cs="Arial"/>
                <w:b w:val="0"/>
                <w:sz w:val="20"/>
                <w:szCs w:val="20"/>
                <w:lang w:val="en-GB"/>
              </w:rPr>
            </w:pPr>
            <w:r>
              <w:rPr>
                <w:rFonts w:ascii="Arial" w:hAnsi="Arial" w:cs="Arial"/>
                <w:b w:val="0"/>
                <w:sz w:val="20"/>
                <w:szCs w:val="20"/>
                <w:lang w:val="en-GB"/>
              </w:rPr>
              <w:t>Hospital Play Specialist Team</w:t>
            </w:r>
          </w:p>
        </w:tc>
        <w:tc>
          <w:tcPr>
            <w:tcW w:w="4505" w:type="dxa"/>
          </w:tcPr>
          <w:p w14:paraId="3C5CB0C3" w14:textId="6FCB6445" w:rsidR="006E3DCD" w:rsidRPr="00A47DB8" w:rsidRDefault="00773A0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 xml:space="preserve">General Practitioners </w:t>
            </w:r>
          </w:p>
        </w:tc>
      </w:tr>
      <w:tr w:rsidR="006E3DCD" w:rsidRPr="004A5FD7" w14:paraId="14198D34" w14:textId="77777777" w:rsidTr="00421453">
        <w:tc>
          <w:tcPr>
            <w:cnfStyle w:val="001000000000" w:firstRow="0" w:lastRow="0" w:firstColumn="1" w:lastColumn="0" w:oddVBand="0" w:evenVBand="0" w:oddHBand="0" w:evenHBand="0" w:firstRowFirstColumn="0" w:firstRowLastColumn="0" w:lastRowFirstColumn="0" w:lastRowLastColumn="0"/>
            <w:tcW w:w="4505" w:type="dxa"/>
            <w:tcBorders>
              <w:right w:val="none" w:sz="0" w:space="0" w:color="auto"/>
            </w:tcBorders>
          </w:tcPr>
          <w:p w14:paraId="5864BAD1" w14:textId="413B8B14" w:rsidR="006E3DCD" w:rsidRPr="00A47DB8" w:rsidRDefault="00773A0C">
            <w:pPr>
              <w:rPr>
                <w:rFonts w:ascii="Arial" w:hAnsi="Arial" w:cs="Arial"/>
                <w:b w:val="0"/>
                <w:sz w:val="20"/>
                <w:szCs w:val="20"/>
                <w:lang w:val="en-GB"/>
              </w:rPr>
            </w:pPr>
            <w:r>
              <w:rPr>
                <w:rFonts w:ascii="Arial" w:hAnsi="Arial" w:cs="Arial"/>
                <w:b w:val="0"/>
                <w:sz w:val="20"/>
                <w:szCs w:val="20"/>
                <w:lang w:val="en-GB"/>
              </w:rPr>
              <w:t>Volunteering Service</w:t>
            </w:r>
          </w:p>
        </w:tc>
        <w:tc>
          <w:tcPr>
            <w:tcW w:w="4505" w:type="dxa"/>
          </w:tcPr>
          <w:p w14:paraId="2B5FC51C" w14:textId="2DEEDC1B" w:rsidR="006E3DCD" w:rsidRPr="00A47DB8" w:rsidRDefault="00773A0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Social Prescribers</w:t>
            </w:r>
          </w:p>
        </w:tc>
      </w:tr>
      <w:tr w:rsidR="00773A0C" w:rsidRPr="004A5FD7" w14:paraId="37083929" w14:textId="77777777" w:rsidTr="00421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65FEAB77" w14:textId="58B75DE3" w:rsidR="00773A0C" w:rsidRDefault="00773A0C">
            <w:pPr>
              <w:rPr>
                <w:rFonts w:ascii="Arial" w:hAnsi="Arial" w:cs="Arial"/>
                <w:b w:val="0"/>
                <w:sz w:val="20"/>
                <w:szCs w:val="20"/>
                <w:lang w:val="en-GB"/>
              </w:rPr>
            </w:pPr>
            <w:r>
              <w:rPr>
                <w:rFonts w:ascii="Arial" w:hAnsi="Arial" w:cs="Arial"/>
                <w:b w:val="0"/>
                <w:sz w:val="20"/>
                <w:szCs w:val="20"/>
                <w:lang w:val="en-GB"/>
              </w:rPr>
              <w:t>Patient Experience Team</w:t>
            </w:r>
          </w:p>
        </w:tc>
        <w:tc>
          <w:tcPr>
            <w:tcW w:w="4505" w:type="dxa"/>
          </w:tcPr>
          <w:p w14:paraId="7604F3C1" w14:textId="1FEF285A" w:rsidR="00773A0C" w:rsidRDefault="00236AF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Voluntary organisations</w:t>
            </w:r>
          </w:p>
        </w:tc>
      </w:tr>
      <w:tr w:rsidR="00773A0C" w:rsidRPr="004A5FD7" w14:paraId="38713610" w14:textId="77777777" w:rsidTr="00421453">
        <w:tc>
          <w:tcPr>
            <w:cnfStyle w:val="001000000000" w:firstRow="0" w:lastRow="0" w:firstColumn="1" w:lastColumn="0" w:oddVBand="0" w:evenVBand="0" w:oddHBand="0" w:evenHBand="0" w:firstRowFirstColumn="0" w:firstRowLastColumn="0" w:lastRowFirstColumn="0" w:lastRowLastColumn="0"/>
            <w:tcW w:w="4505" w:type="dxa"/>
          </w:tcPr>
          <w:p w14:paraId="3DE42A00" w14:textId="6A33D376" w:rsidR="00773A0C" w:rsidRDefault="00773A0C">
            <w:pPr>
              <w:rPr>
                <w:rFonts w:ascii="Arial" w:hAnsi="Arial" w:cs="Arial"/>
                <w:b w:val="0"/>
                <w:sz w:val="20"/>
                <w:szCs w:val="20"/>
                <w:lang w:val="en-GB"/>
              </w:rPr>
            </w:pPr>
            <w:r>
              <w:rPr>
                <w:rFonts w:ascii="Arial" w:hAnsi="Arial" w:cs="Arial"/>
                <w:b w:val="0"/>
                <w:sz w:val="20"/>
                <w:szCs w:val="20"/>
                <w:lang w:val="en-GB"/>
              </w:rPr>
              <w:t>Teenage and young adult groups</w:t>
            </w:r>
          </w:p>
        </w:tc>
        <w:tc>
          <w:tcPr>
            <w:tcW w:w="4505" w:type="dxa"/>
          </w:tcPr>
          <w:p w14:paraId="752C1D69" w14:textId="77777777" w:rsidR="00773A0C" w:rsidRDefault="00773A0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bl>
    <w:p w14:paraId="334AC90D" w14:textId="77777777" w:rsidR="006E3DCD" w:rsidRPr="004A5FD7" w:rsidRDefault="006E3DCD">
      <w:pPr>
        <w:rPr>
          <w:rFonts w:ascii="Arial" w:hAnsi="Arial" w:cs="Arial"/>
          <w:sz w:val="22"/>
          <w:szCs w:val="22"/>
          <w:lang w:val="en-GB"/>
        </w:rPr>
      </w:pPr>
    </w:p>
    <w:p w14:paraId="570FC44C" w14:textId="77777777" w:rsidR="001C58EA" w:rsidRDefault="00AF27F3" w:rsidP="00AF27F3">
      <w:pPr>
        <w:pStyle w:val="ListParagraph"/>
        <w:numPr>
          <w:ilvl w:val="0"/>
          <w:numId w:val="2"/>
        </w:numPr>
        <w:rPr>
          <w:rFonts w:ascii="Arial" w:hAnsi="Arial" w:cs="Arial"/>
          <w:b/>
          <w:sz w:val="22"/>
          <w:szCs w:val="22"/>
          <w:lang w:val="en-GB"/>
        </w:rPr>
      </w:pPr>
      <w:r>
        <w:rPr>
          <w:rFonts w:ascii="Arial" w:hAnsi="Arial" w:cs="Arial"/>
          <w:b/>
          <w:sz w:val="22"/>
          <w:szCs w:val="22"/>
          <w:lang w:val="en-GB"/>
        </w:rPr>
        <w:t>Structure Chart</w:t>
      </w:r>
    </w:p>
    <w:p w14:paraId="12EA89E1" w14:textId="77777777" w:rsidR="001C58EA" w:rsidRDefault="001C58EA" w:rsidP="001C58EA">
      <w:pPr>
        <w:rPr>
          <w:rFonts w:ascii="Arial" w:hAnsi="Arial" w:cs="Arial"/>
          <w:b/>
          <w:sz w:val="22"/>
          <w:szCs w:val="22"/>
          <w:lang w:val="en-GB"/>
        </w:rPr>
      </w:pPr>
    </w:p>
    <w:p w14:paraId="765A6CF2" w14:textId="77777777" w:rsidR="00AF27F3" w:rsidRDefault="00AF27F3" w:rsidP="00C46BDC">
      <w:pPr>
        <w:pStyle w:val="ListParagraph"/>
        <w:ind w:left="360"/>
        <w:rPr>
          <w:rFonts w:ascii="Arial" w:hAnsi="Arial" w:cs="Arial"/>
          <w:b/>
          <w:sz w:val="22"/>
          <w:szCs w:val="22"/>
          <w:lang w:val="en-GB"/>
        </w:rPr>
      </w:pPr>
      <w:r>
        <w:rPr>
          <w:rFonts w:ascii="Arial" w:hAnsi="Arial" w:cs="Arial"/>
          <w:b/>
          <w:noProof/>
          <w:sz w:val="22"/>
          <w:szCs w:val="22"/>
          <w:lang w:val="en-GB" w:eastAsia="en-GB"/>
        </w:rPr>
        <w:lastRenderedPageBreak/>
        <w:drawing>
          <wp:inline distT="0" distB="0" distL="0" distR="0" wp14:anchorId="7E5C7154" wp14:editId="7B0AB97C">
            <wp:extent cx="5142016" cy="2909454"/>
            <wp:effectExtent l="0" t="0" r="0" b="6286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61274E2" w14:textId="77777777" w:rsidR="000D27F8" w:rsidRDefault="000D27F8" w:rsidP="000D27F8">
      <w:pPr>
        <w:pStyle w:val="ListParagraph"/>
        <w:ind w:left="360"/>
        <w:rPr>
          <w:rFonts w:ascii="Arial" w:hAnsi="Arial" w:cs="Arial"/>
          <w:b/>
          <w:sz w:val="22"/>
          <w:szCs w:val="22"/>
          <w:lang w:val="en-GB"/>
        </w:rPr>
      </w:pPr>
    </w:p>
    <w:p w14:paraId="0D1AA40C" w14:textId="77777777" w:rsidR="00404A59" w:rsidRDefault="00404A59" w:rsidP="00AF27F3">
      <w:pPr>
        <w:pStyle w:val="ListParagraph"/>
        <w:numPr>
          <w:ilvl w:val="0"/>
          <w:numId w:val="2"/>
        </w:numPr>
        <w:rPr>
          <w:rFonts w:ascii="Arial" w:hAnsi="Arial" w:cs="Arial"/>
          <w:b/>
          <w:sz w:val="22"/>
          <w:szCs w:val="22"/>
          <w:lang w:val="en-GB"/>
        </w:rPr>
      </w:pPr>
      <w:r w:rsidRPr="00AF27F3">
        <w:rPr>
          <w:rFonts w:ascii="Arial" w:hAnsi="Arial" w:cs="Arial"/>
          <w:b/>
          <w:sz w:val="22"/>
          <w:szCs w:val="22"/>
          <w:lang w:val="en-GB"/>
        </w:rPr>
        <w:t>Main duties, responsibilities and results areas</w:t>
      </w:r>
    </w:p>
    <w:p w14:paraId="12F3D627" w14:textId="77777777" w:rsidR="00A444B8" w:rsidRDefault="00A444B8" w:rsidP="00A444B8">
      <w:pPr>
        <w:pStyle w:val="Default"/>
      </w:pPr>
    </w:p>
    <w:p w14:paraId="0A94E651" w14:textId="44D2F853" w:rsidR="00BE2EB7" w:rsidRPr="00BE2EB7" w:rsidRDefault="00BE5EC6" w:rsidP="00BE2EB7">
      <w:pPr>
        <w:numPr>
          <w:ilvl w:val="0"/>
          <w:numId w:val="4"/>
        </w:numPr>
        <w:jc w:val="both"/>
        <w:rPr>
          <w:rFonts w:cstheme="minorHAnsi"/>
          <w:color w:val="000000"/>
          <w:sz w:val="22"/>
          <w:szCs w:val="22"/>
        </w:rPr>
      </w:pPr>
      <w:r w:rsidRPr="00BE2EB7">
        <w:rPr>
          <w:rFonts w:cstheme="minorHAnsi"/>
          <w:sz w:val="22"/>
          <w:szCs w:val="22"/>
        </w:rPr>
        <w:t>Act as an advocate for young people on adult wards, ensuring they remai</w:t>
      </w:r>
      <w:r w:rsidR="001E7264">
        <w:rPr>
          <w:rFonts w:cstheme="minorHAnsi"/>
          <w:sz w:val="22"/>
          <w:szCs w:val="22"/>
        </w:rPr>
        <w:t xml:space="preserve">n engaged with health services, </w:t>
      </w:r>
      <w:r w:rsidRPr="00BE2EB7">
        <w:rPr>
          <w:rFonts w:cstheme="minorHAnsi"/>
          <w:sz w:val="22"/>
          <w:szCs w:val="22"/>
        </w:rPr>
        <w:t xml:space="preserve">and provide feedback to clinicians on young people’s views of the service. </w:t>
      </w:r>
      <w:r w:rsidRPr="00BE2EB7">
        <w:rPr>
          <w:rFonts w:cstheme="minorHAnsi"/>
          <w:color w:val="000000"/>
          <w:sz w:val="22"/>
          <w:szCs w:val="22"/>
        </w:rPr>
        <w:t xml:space="preserve">To encourage young people to self-advocate or advocate on their </w:t>
      </w:r>
      <w:proofErr w:type="gramStart"/>
      <w:r w:rsidRPr="00BE2EB7">
        <w:rPr>
          <w:rFonts w:cstheme="minorHAnsi"/>
          <w:color w:val="000000"/>
          <w:sz w:val="22"/>
          <w:szCs w:val="22"/>
        </w:rPr>
        <w:t>behalf;</w:t>
      </w:r>
      <w:proofErr w:type="gramEnd"/>
      <w:r w:rsidRPr="00BE2EB7">
        <w:rPr>
          <w:rFonts w:cstheme="minorHAnsi"/>
          <w:color w:val="000000"/>
          <w:sz w:val="22"/>
          <w:szCs w:val="22"/>
        </w:rPr>
        <w:t xml:space="preserve"> working closely with relevant services such as PALS.</w:t>
      </w:r>
    </w:p>
    <w:p w14:paraId="59FBFDCF" w14:textId="0D545EFD" w:rsidR="004B373A" w:rsidRPr="00BE2EB7" w:rsidRDefault="00BE5EC6" w:rsidP="00BE2EB7">
      <w:pPr>
        <w:numPr>
          <w:ilvl w:val="0"/>
          <w:numId w:val="4"/>
        </w:numPr>
        <w:jc w:val="both"/>
        <w:rPr>
          <w:rFonts w:cstheme="minorHAnsi"/>
          <w:color w:val="000000"/>
          <w:sz w:val="22"/>
          <w:szCs w:val="22"/>
        </w:rPr>
      </w:pPr>
      <w:r w:rsidRPr="00BE2EB7">
        <w:rPr>
          <w:rFonts w:cstheme="minorHAnsi"/>
          <w:sz w:val="22"/>
          <w:szCs w:val="22"/>
        </w:rPr>
        <w:t>Use the HEEADSSSS tool as the young pers</w:t>
      </w:r>
      <w:r w:rsidR="004B373A" w:rsidRPr="00BE2EB7">
        <w:rPr>
          <w:rFonts w:cstheme="minorHAnsi"/>
          <w:sz w:val="22"/>
          <w:szCs w:val="22"/>
        </w:rPr>
        <w:t>on’s psychosocial assessment too</w:t>
      </w:r>
      <w:r w:rsidRPr="00BE2EB7">
        <w:rPr>
          <w:rFonts w:cstheme="minorHAnsi"/>
          <w:sz w:val="22"/>
          <w:szCs w:val="22"/>
        </w:rPr>
        <w:t>l of choice</w:t>
      </w:r>
      <w:r w:rsidR="00BE2EB7" w:rsidRPr="00BE2EB7">
        <w:rPr>
          <w:rFonts w:cstheme="minorHAnsi"/>
          <w:sz w:val="22"/>
          <w:szCs w:val="22"/>
        </w:rPr>
        <w:t>. Using these results, work closely with the healthcare team in establishing an appropriate response to support these young people throughout the service.</w:t>
      </w:r>
    </w:p>
    <w:p w14:paraId="73FECF62" w14:textId="77777777" w:rsidR="004B373A" w:rsidRPr="00BE2EB7" w:rsidRDefault="004B373A" w:rsidP="00A444B8">
      <w:pPr>
        <w:numPr>
          <w:ilvl w:val="0"/>
          <w:numId w:val="4"/>
        </w:numPr>
        <w:jc w:val="both"/>
        <w:rPr>
          <w:rFonts w:cstheme="minorHAnsi"/>
          <w:color w:val="000000"/>
          <w:sz w:val="22"/>
          <w:szCs w:val="22"/>
        </w:rPr>
      </w:pPr>
      <w:r w:rsidRPr="00BE2EB7">
        <w:rPr>
          <w:rFonts w:cstheme="minorHAnsi"/>
          <w:sz w:val="22"/>
          <w:szCs w:val="22"/>
        </w:rPr>
        <w:t xml:space="preserve">Work with the clinical </w:t>
      </w:r>
      <w:r w:rsidR="00A444B8" w:rsidRPr="00BE2EB7">
        <w:rPr>
          <w:rFonts w:cstheme="minorHAnsi"/>
          <w:sz w:val="22"/>
          <w:szCs w:val="22"/>
        </w:rPr>
        <w:t>team</w:t>
      </w:r>
      <w:r w:rsidRPr="00BE2EB7">
        <w:rPr>
          <w:rFonts w:cstheme="minorHAnsi"/>
          <w:sz w:val="22"/>
          <w:szCs w:val="22"/>
        </w:rPr>
        <w:t>s</w:t>
      </w:r>
      <w:r w:rsidR="00A444B8" w:rsidRPr="00BE2EB7">
        <w:rPr>
          <w:rFonts w:cstheme="minorHAnsi"/>
          <w:sz w:val="22"/>
          <w:szCs w:val="22"/>
        </w:rPr>
        <w:t xml:space="preserve"> to develop an age-appropriate se</w:t>
      </w:r>
      <w:r w:rsidRPr="00BE2EB7">
        <w:rPr>
          <w:rFonts w:cstheme="minorHAnsi"/>
          <w:sz w:val="22"/>
          <w:szCs w:val="22"/>
        </w:rPr>
        <w:t>rvice for young people at the Royal London Hospital</w:t>
      </w:r>
      <w:r w:rsidR="00A444B8" w:rsidRPr="00BE2EB7">
        <w:rPr>
          <w:rFonts w:cstheme="minorHAnsi"/>
          <w:sz w:val="22"/>
          <w:szCs w:val="22"/>
        </w:rPr>
        <w:t xml:space="preserve">, by embedding a culture of listening to young people through involving service users at every level of care and drawing on the expertise of professionals already involved in the care of young people throughout the Trust. </w:t>
      </w:r>
    </w:p>
    <w:p w14:paraId="6B35B090" w14:textId="7AC79571" w:rsidR="00BE2EB7" w:rsidRPr="00BE2EB7" w:rsidRDefault="00A444B8" w:rsidP="00A444B8">
      <w:pPr>
        <w:numPr>
          <w:ilvl w:val="0"/>
          <w:numId w:val="4"/>
        </w:numPr>
        <w:jc w:val="both"/>
        <w:rPr>
          <w:rFonts w:ascii="Arial" w:hAnsi="Arial" w:cs="Arial"/>
          <w:color w:val="000000"/>
          <w:sz w:val="22"/>
          <w:szCs w:val="22"/>
        </w:rPr>
      </w:pPr>
      <w:r w:rsidRPr="004B373A">
        <w:rPr>
          <w:sz w:val="23"/>
          <w:szCs w:val="23"/>
        </w:rPr>
        <w:t xml:space="preserve">Attend </w:t>
      </w:r>
      <w:r w:rsidR="004B373A" w:rsidRPr="004B373A">
        <w:rPr>
          <w:sz w:val="23"/>
          <w:szCs w:val="23"/>
        </w:rPr>
        <w:t>relevant</w:t>
      </w:r>
      <w:r w:rsidRPr="004B373A">
        <w:rPr>
          <w:sz w:val="23"/>
          <w:szCs w:val="23"/>
        </w:rPr>
        <w:t xml:space="preserve"> team meetings at </w:t>
      </w:r>
      <w:r w:rsidR="004B373A" w:rsidRPr="004B373A">
        <w:rPr>
          <w:sz w:val="23"/>
          <w:szCs w:val="23"/>
        </w:rPr>
        <w:t>the Royal London</w:t>
      </w:r>
      <w:r w:rsidRPr="004B373A">
        <w:rPr>
          <w:sz w:val="23"/>
          <w:szCs w:val="23"/>
        </w:rPr>
        <w:t xml:space="preserve"> Hospital, workin</w:t>
      </w:r>
      <w:r w:rsidR="00BF4E57">
        <w:rPr>
          <w:sz w:val="23"/>
          <w:szCs w:val="23"/>
        </w:rPr>
        <w:t>g with other members of the MDT</w:t>
      </w:r>
      <w:r w:rsidRPr="004B373A">
        <w:rPr>
          <w:sz w:val="23"/>
          <w:szCs w:val="23"/>
        </w:rPr>
        <w:t xml:space="preserve"> to engage young people. </w:t>
      </w:r>
    </w:p>
    <w:p w14:paraId="4E0AC840" w14:textId="55BD126D" w:rsidR="00BE2EB7" w:rsidRPr="00BE2EB7" w:rsidRDefault="00A444B8" w:rsidP="00A444B8">
      <w:pPr>
        <w:numPr>
          <w:ilvl w:val="0"/>
          <w:numId w:val="4"/>
        </w:numPr>
        <w:jc w:val="both"/>
        <w:rPr>
          <w:rFonts w:ascii="Arial" w:hAnsi="Arial" w:cs="Arial"/>
          <w:color w:val="000000"/>
          <w:sz w:val="22"/>
          <w:szCs w:val="22"/>
        </w:rPr>
      </w:pPr>
      <w:r w:rsidRPr="00BE2EB7">
        <w:rPr>
          <w:sz w:val="23"/>
          <w:szCs w:val="23"/>
        </w:rPr>
        <w:t>Aid the team</w:t>
      </w:r>
      <w:r w:rsidR="00BF4E57">
        <w:rPr>
          <w:sz w:val="23"/>
          <w:szCs w:val="23"/>
        </w:rPr>
        <w:t>s</w:t>
      </w:r>
      <w:r w:rsidRPr="00BE2EB7">
        <w:rPr>
          <w:sz w:val="23"/>
          <w:szCs w:val="23"/>
        </w:rPr>
        <w:t xml:space="preserve"> in identifying young people who are or may be at risk of becoming disengaged with their Health care issue/medical team. </w:t>
      </w:r>
    </w:p>
    <w:p w14:paraId="65BDA2E2" w14:textId="77777777" w:rsidR="00BE2EB7" w:rsidRPr="00BE2EB7" w:rsidRDefault="00A444B8" w:rsidP="00A444B8">
      <w:pPr>
        <w:numPr>
          <w:ilvl w:val="0"/>
          <w:numId w:val="4"/>
        </w:numPr>
        <w:jc w:val="both"/>
        <w:rPr>
          <w:rFonts w:ascii="Arial" w:hAnsi="Arial" w:cs="Arial"/>
          <w:color w:val="000000"/>
          <w:sz w:val="22"/>
          <w:szCs w:val="22"/>
        </w:rPr>
      </w:pPr>
      <w:r w:rsidRPr="00BE2EB7">
        <w:rPr>
          <w:sz w:val="23"/>
          <w:szCs w:val="23"/>
        </w:rPr>
        <w:t xml:space="preserve">Ensure information resources such as client forms, databases and contact files are kept fully up-to-date and secure, in line with the Data Protection Act and our Confidentiality Policy and Consent Policy. </w:t>
      </w:r>
    </w:p>
    <w:p w14:paraId="27DF246F" w14:textId="77777777" w:rsidR="00BE2EB7" w:rsidRPr="00BE2EB7" w:rsidRDefault="00A444B8" w:rsidP="00A444B8">
      <w:pPr>
        <w:numPr>
          <w:ilvl w:val="0"/>
          <w:numId w:val="4"/>
        </w:numPr>
        <w:jc w:val="both"/>
        <w:rPr>
          <w:rFonts w:ascii="Arial" w:hAnsi="Arial" w:cs="Arial"/>
          <w:color w:val="000000"/>
          <w:sz w:val="22"/>
          <w:szCs w:val="22"/>
        </w:rPr>
      </w:pPr>
      <w:r w:rsidRPr="00BE2EB7">
        <w:rPr>
          <w:sz w:val="23"/>
          <w:szCs w:val="23"/>
        </w:rPr>
        <w:t xml:space="preserve">Maintain a good level of professional knowledge of the issues affecting young people, particularly related to their health. </w:t>
      </w:r>
    </w:p>
    <w:p w14:paraId="72AA9C2E" w14:textId="36857F61" w:rsidR="00A444B8" w:rsidRPr="001E7264" w:rsidRDefault="00A444B8" w:rsidP="00A444B8">
      <w:pPr>
        <w:numPr>
          <w:ilvl w:val="0"/>
          <w:numId w:val="4"/>
        </w:numPr>
        <w:jc w:val="both"/>
        <w:rPr>
          <w:rFonts w:ascii="Arial" w:hAnsi="Arial" w:cs="Arial"/>
          <w:color w:val="000000"/>
          <w:sz w:val="22"/>
          <w:szCs w:val="22"/>
        </w:rPr>
      </w:pPr>
      <w:r w:rsidRPr="00BE2EB7">
        <w:rPr>
          <w:sz w:val="23"/>
          <w:szCs w:val="23"/>
        </w:rPr>
        <w:t xml:space="preserve">Actively research and network with other organisations working with young people in the local area to ensure that the organisation </w:t>
      </w:r>
      <w:proofErr w:type="gramStart"/>
      <w:r w:rsidRPr="00BE2EB7">
        <w:rPr>
          <w:sz w:val="23"/>
          <w:szCs w:val="23"/>
        </w:rPr>
        <w:t>as a whole has</w:t>
      </w:r>
      <w:proofErr w:type="gramEnd"/>
      <w:r w:rsidRPr="00BE2EB7">
        <w:rPr>
          <w:sz w:val="23"/>
          <w:szCs w:val="23"/>
        </w:rPr>
        <w:t xml:space="preserve"> a good knowledge of other services </w:t>
      </w:r>
      <w:r w:rsidRPr="00BE2EB7">
        <w:rPr>
          <w:sz w:val="23"/>
          <w:szCs w:val="23"/>
        </w:rPr>
        <w:lastRenderedPageBreak/>
        <w:t xml:space="preserve">and projects that may be of interest to the young people we work with or appropriate for us to refer to. </w:t>
      </w:r>
    </w:p>
    <w:p w14:paraId="6C8D4FC8" w14:textId="77777777" w:rsidR="001E7264" w:rsidRDefault="001E7264" w:rsidP="001E7264">
      <w:pPr>
        <w:jc w:val="both"/>
        <w:rPr>
          <w:rFonts w:ascii="Arial" w:hAnsi="Arial" w:cs="Arial"/>
          <w:color w:val="000000"/>
          <w:sz w:val="22"/>
          <w:szCs w:val="22"/>
        </w:rPr>
      </w:pPr>
    </w:p>
    <w:p w14:paraId="16001664" w14:textId="5DD5B28A" w:rsidR="001E7264" w:rsidRPr="001E7264" w:rsidRDefault="001E7264" w:rsidP="001E7264">
      <w:pPr>
        <w:pStyle w:val="ListParagraph"/>
        <w:numPr>
          <w:ilvl w:val="0"/>
          <w:numId w:val="4"/>
        </w:numPr>
        <w:jc w:val="both"/>
        <w:rPr>
          <w:rFonts w:ascii="Calibri" w:hAnsi="Calibri" w:cs="Calibri"/>
          <w:color w:val="000000"/>
          <w:sz w:val="22"/>
          <w:szCs w:val="22"/>
        </w:rPr>
      </w:pPr>
      <w:r w:rsidRPr="001E7264">
        <w:rPr>
          <w:rFonts w:ascii="Calibri" w:hAnsi="Calibri" w:cs="Calibri"/>
          <w:color w:val="000000"/>
          <w:sz w:val="22"/>
          <w:szCs w:val="22"/>
        </w:rPr>
        <w:t xml:space="preserve">Promote the services that are available within the teenage and young adult page on </w:t>
      </w:r>
      <w:proofErr w:type="spellStart"/>
      <w:proofErr w:type="gramStart"/>
      <w:r w:rsidRPr="001E7264">
        <w:rPr>
          <w:rFonts w:ascii="Calibri" w:hAnsi="Calibri" w:cs="Calibri"/>
          <w:color w:val="000000"/>
          <w:sz w:val="22"/>
          <w:szCs w:val="22"/>
        </w:rPr>
        <w:t>WeShare</w:t>
      </w:r>
      <w:proofErr w:type="spellEnd"/>
      <w:proofErr w:type="gramEnd"/>
    </w:p>
    <w:p w14:paraId="3624F024" w14:textId="77777777" w:rsidR="00A444B8" w:rsidRDefault="00A444B8">
      <w:pPr>
        <w:rPr>
          <w:rFonts w:ascii="Arial" w:hAnsi="Arial" w:cs="Arial"/>
          <w:sz w:val="22"/>
          <w:szCs w:val="22"/>
          <w:lang w:val="en-GB"/>
        </w:rPr>
      </w:pPr>
    </w:p>
    <w:p w14:paraId="6DE0BE44" w14:textId="080F6BD4" w:rsidR="00A444B8" w:rsidRDefault="00A444B8" w:rsidP="00E722F1">
      <w:pPr>
        <w:pStyle w:val="Default"/>
        <w:numPr>
          <w:ilvl w:val="0"/>
          <w:numId w:val="16"/>
        </w:numPr>
        <w:rPr>
          <w:sz w:val="23"/>
          <w:szCs w:val="23"/>
        </w:rPr>
      </w:pPr>
      <w:r>
        <w:rPr>
          <w:sz w:val="23"/>
          <w:szCs w:val="23"/>
        </w:rPr>
        <w:t>Actively participate in staff meetings, session evaluations, supervision and reviews, planning sessions and appropriate training</w:t>
      </w:r>
      <w:r w:rsidR="00BF4E57">
        <w:rPr>
          <w:sz w:val="23"/>
          <w:szCs w:val="23"/>
        </w:rPr>
        <w:t>. Feed</w:t>
      </w:r>
      <w:r>
        <w:rPr>
          <w:sz w:val="23"/>
          <w:szCs w:val="23"/>
        </w:rPr>
        <w:t xml:space="preserve"> back to managers on the needs of young people, ideas for new projects, and the ongoing development of existing projects. </w:t>
      </w:r>
    </w:p>
    <w:p w14:paraId="16367604" w14:textId="77777777" w:rsidR="00A444B8" w:rsidRDefault="00A444B8">
      <w:pPr>
        <w:rPr>
          <w:rFonts w:ascii="Arial" w:hAnsi="Arial" w:cs="Arial"/>
          <w:sz w:val="22"/>
          <w:szCs w:val="22"/>
          <w:lang w:val="en-GB"/>
        </w:rPr>
      </w:pPr>
    </w:p>
    <w:p w14:paraId="6A00F90D" w14:textId="6E6AC5BF" w:rsidR="00A444B8" w:rsidRDefault="00A444B8" w:rsidP="00E722F1">
      <w:pPr>
        <w:pStyle w:val="Default"/>
        <w:numPr>
          <w:ilvl w:val="0"/>
          <w:numId w:val="16"/>
        </w:numPr>
        <w:rPr>
          <w:sz w:val="23"/>
          <w:szCs w:val="23"/>
        </w:rPr>
      </w:pPr>
      <w:r>
        <w:rPr>
          <w:sz w:val="23"/>
          <w:szCs w:val="23"/>
        </w:rPr>
        <w:t>Encourage and enable young people to participate in all forms of decision-making and ma</w:t>
      </w:r>
      <w:r w:rsidR="00BF4E57">
        <w:rPr>
          <w:sz w:val="23"/>
          <w:szCs w:val="23"/>
        </w:rPr>
        <w:t>nagement</w:t>
      </w:r>
      <w:r>
        <w:rPr>
          <w:sz w:val="23"/>
          <w:szCs w:val="23"/>
        </w:rPr>
        <w:t xml:space="preserve">, with the </w:t>
      </w:r>
      <w:proofErr w:type="gramStart"/>
      <w:r>
        <w:rPr>
          <w:sz w:val="23"/>
          <w:szCs w:val="23"/>
        </w:rPr>
        <w:t>ultimate aim</w:t>
      </w:r>
      <w:proofErr w:type="gramEnd"/>
      <w:r>
        <w:rPr>
          <w:sz w:val="23"/>
          <w:szCs w:val="23"/>
        </w:rPr>
        <w:t xml:space="preserve"> of empowering them to shape the services and activities provided for them. </w:t>
      </w:r>
    </w:p>
    <w:p w14:paraId="61F02239" w14:textId="77777777" w:rsidR="00A444B8" w:rsidRDefault="00A444B8">
      <w:pPr>
        <w:rPr>
          <w:rFonts w:ascii="Arial" w:hAnsi="Arial" w:cs="Arial"/>
          <w:sz w:val="22"/>
          <w:szCs w:val="22"/>
          <w:lang w:val="en-GB"/>
        </w:rPr>
      </w:pPr>
    </w:p>
    <w:p w14:paraId="3B101E36" w14:textId="118AA83D" w:rsidR="00BE795A" w:rsidRPr="00BF4E57" w:rsidRDefault="00BE795A" w:rsidP="00BF4E57">
      <w:pPr>
        <w:pStyle w:val="ListParagraph"/>
        <w:numPr>
          <w:ilvl w:val="0"/>
          <w:numId w:val="14"/>
        </w:numPr>
        <w:jc w:val="both"/>
        <w:rPr>
          <w:rFonts w:cstheme="minorHAnsi"/>
          <w:color w:val="000000"/>
          <w:sz w:val="22"/>
          <w:szCs w:val="22"/>
        </w:rPr>
      </w:pPr>
      <w:r w:rsidRPr="00BF4E57">
        <w:rPr>
          <w:rFonts w:cstheme="minorHAnsi"/>
          <w:color w:val="000000"/>
          <w:sz w:val="22"/>
          <w:szCs w:val="22"/>
        </w:rPr>
        <w:t xml:space="preserve">To document and report any concerns relating to needs </w:t>
      </w:r>
      <w:r w:rsidR="00BE2EB7" w:rsidRPr="00BF4E57">
        <w:rPr>
          <w:rFonts w:cstheme="minorHAnsi"/>
          <w:color w:val="000000"/>
          <w:sz w:val="22"/>
          <w:szCs w:val="22"/>
        </w:rPr>
        <w:t xml:space="preserve">assessment and safeguarding </w:t>
      </w:r>
      <w:r w:rsidRPr="00BF4E57">
        <w:rPr>
          <w:rFonts w:cstheme="minorHAnsi"/>
          <w:color w:val="000000"/>
          <w:sz w:val="22"/>
          <w:szCs w:val="22"/>
        </w:rPr>
        <w:t xml:space="preserve">issues as appropriate. </w:t>
      </w:r>
    </w:p>
    <w:p w14:paraId="7463C120" w14:textId="77777777" w:rsidR="00BE795A" w:rsidRPr="00BE2EB7" w:rsidRDefault="00BE795A" w:rsidP="00BE795A">
      <w:pPr>
        <w:jc w:val="both"/>
        <w:rPr>
          <w:rFonts w:cstheme="minorHAnsi"/>
          <w:color w:val="000000"/>
          <w:sz w:val="22"/>
          <w:szCs w:val="22"/>
        </w:rPr>
      </w:pPr>
    </w:p>
    <w:p w14:paraId="6652A438" w14:textId="77777777" w:rsidR="00BE2EB7" w:rsidRDefault="00BE795A" w:rsidP="00BE2EB7">
      <w:pPr>
        <w:numPr>
          <w:ilvl w:val="0"/>
          <w:numId w:val="4"/>
        </w:numPr>
        <w:jc w:val="both"/>
        <w:rPr>
          <w:rFonts w:cstheme="minorHAnsi"/>
          <w:color w:val="000000"/>
          <w:sz w:val="22"/>
          <w:szCs w:val="22"/>
        </w:rPr>
      </w:pPr>
      <w:r w:rsidRPr="00BE2EB7">
        <w:rPr>
          <w:rFonts w:cstheme="minorHAnsi"/>
          <w:color w:val="000000"/>
          <w:sz w:val="22"/>
          <w:szCs w:val="22"/>
        </w:rPr>
        <w:t xml:space="preserve">To participate in multidisciplinary meetings, reviews etc. providing professional advice on adolescent issues, reporting any relevant information or concerns as necessary, making referrals and maintaining appropriate links. </w:t>
      </w:r>
    </w:p>
    <w:p w14:paraId="510FAE90" w14:textId="77777777" w:rsidR="00BE2EB7" w:rsidRDefault="00BE2EB7" w:rsidP="00BE2EB7">
      <w:pPr>
        <w:pStyle w:val="ListParagraph"/>
        <w:rPr>
          <w:rFonts w:cstheme="minorHAnsi"/>
          <w:color w:val="000000"/>
          <w:sz w:val="22"/>
          <w:szCs w:val="22"/>
        </w:rPr>
      </w:pPr>
    </w:p>
    <w:p w14:paraId="50DE2DCA" w14:textId="0B72E033" w:rsidR="00BE795A" w:rsidRPr="00BE2EB7" w:rsidRDefault="00BE795A" w:rsidP="00BE2EB7">
      <w:pPr>
        <w:numPr>
          <w:ilvl w:val="0"/>
          <w:numId w:val="4"/>
        </w:numPr>
        <w:jc w:val="both"/>
        <w:rPr>
          <w:rFonts w:cstheme="minorHAnsi"/>
          <w:color w:val="000000"/>
          <w:sz w:val="22"/>
          <w:szCs w:val="22"/>
        </w:rPr>
      </w:pPr>
      <w:r w:rsidRPr="00BE2EB7">
        <w:rPr>
          <w:rFonts w:cstheme="minorHAnsi"/>
          <w:color w:val="000000"/>
          <w:sz w:val="22"/>
          <w:szCs w:val="22"/>
        </w:rPr>
        <w:t>Participation in clinical audit, health and safety, quality assurance, risk assessment, bench marking, evaluating user satisfaction, the development of clinical guidelines or protocols, Trust and departmental policies as required is undertaken.</w:t>
      </w:r>
    </w:p>
    <w:p w14:paraId="2100274D" w14:textId="77777777" w:rsidR="00A444B8" w:rsidRPr="00BE2EB7" w:rsidRDefault="00A444B8">
      <w:pPr>
        <w:rPr>
          <w:rFonts w:cstheme="minorHAnsi"/>
          <w:sz w:val="22"/>
          <w:szCs w:val="22"/>
          <w:lang w:val="en-GB"/>
        </w:rPr>
      </w:pPr>
    </w:p>
    <w:p w14:paraId="046D9A0E" w14:textId="77777777" w:rsidR="00BE795A" w:rsidRPr="00BE2EB7" w:rsidRDefault="00BE795A" w:rsidP="00BE795A">
      <w:pPr>
        <w:numPr>
          <w:ilvl w:val="1"/>
          <w:numId w:val="7"/>
        </w:numPr>
        <w:rPr>
          <w:rFonts w:cstheme="minorHAnsi"/>
          <w:sz w:val="22"/>
          <w:szCs w:val="22"/>
        </w:rPr>
      </w:pPr>
      <w:r w:rsidRPr="00BE2EB7">
        <w:rPr>
          <w:rFonts w:cstheme="minorHAnsi"/>
          <w:sz w:val="22"/>
          <w:szCs w:val="22"/>
        </w:rPr>
        <w:t>To provide advice &amp; education to healthcare professionals on the needs of young people.</w:t>
      </w:r>
    </w:p>
    <w:p w14:paraId="61A8A054" w14:textId="77777777" w:rsidR="00BE2EB7" w:rsidRDefault="00BE2EB7" w:rsidP="00BE2EB7">
      <w:pPr>
        <w:ind w:left="360"/>
        <w:rPr>
          <w:rFonts w:cstheme="minorHAnsi"/>
          <w:sz w:val="22"/>
          <w:szCs w:val="22"/>
        </w:rPr>
      </w:pPr>
    </w:p>
    <w:p w14:paraId="69C18C0E" w14:textId="77777777" w:rsidR="00BE795A" w:rsidRPr="00BE2EB7" w:rsidRDefault="00BE795A" w:rsidP="00BE795A">
      <w:pPr>
        <w:numPr>
          <w:ilvl w:val="1"/>
          <w:numId w:val="7"/>
        </w:numPr>
        <w:rPr>
          <w:rFonts w:cstheme="minorHAnsi"/>
          <w:sz w:val="22"/>
          <w:szCs w:val="22"/>
        </w:rPr>
      </w:pPr>
      <w:r w:rsidRPr="00BE2EB7">
        <w:rPr>
          <w:rFonts w:cstheme="minorHAnsi"/>
          <w:sz w:val="22"/>
          <w:szCs w:val="22"/>
        </w:rPr>
        <w:t xml:space="preserve">To identify suitable approaches, appropriate methods and resources to support young people. </w:t>
      </w:r>
    </w:p>
    <w:p w14:paraId="7A150817" w14:textId="77777777" w:rsidR="00BE795A" w:rsidRPr="00BE2EB7" w:rsidRDefault="00BE795A">
      <w:pPr>
        <w:rPr>
          <w:rFonts w:cstheme="minorHAnsi"/>
          <w:sz w:val="22"/>
          <w:szCs w:val="22"/>
          <w:lang w:val="en-GB"/>
        </w:rPr>
      </w:pPr>
    </w:p>
    <w:p w14:paraId="5C762EBF" w14:textId="77777777" w:rsidR="00BE795A" w:rsidRPr="001B487F" w:rsidRDefault="00BE795A" w:rsidP="00BE795A">
      <w:pPr>
        <w:numPr>
          <w:ilvl w:val="0"/>
          <w:numId w:val="8"/>
        </w:numPr>
        <w:jc w:val="both"/>
        <w:rPr>
          <w:rFonts w:cstheme="minorHAnsi"/>
          <w:color w:val="000000"/>
          <w:sz w:val="22"/>
          <w:szCs w:val="22"/>
        </w:rPr>
      </w:pPr>
      <w:r w:rsidRPr="001B487F">
        <w:rPr>
          <w:rFonts w:cstheme="minorHAnsi"/>
          <w:color w:val="000000"/>
          <w:sz w:val="22"/>
          <w:szCs w:val="22"/>
        </w:rPr>
        <w:t>Participate in continuing development to develop the knowledge and skills required for the post.</w:t>
      </w:r>
    </w:p>
    <w:p w14:paraId="50B37E01" w14:textId="77777777" w:rsidR="00BE795A" w:rsidRPr="001B487F" w:rsidRDefault="00BE795A" w:rsidP="001B487F">
      <w:pPr>
        <w:ind w:left="1080"/>
        <w:rPr>
          <w:rFonts w:cstheme="minorHAnsi"/>
          <w:sz w:val="22"/>
          <w:szCs w:val="22"/>
        </w:rPr>
      </w:pPr>
      <w:r w:rsidRPr="001B487F">
        <w:rPr>
          <w:rFonts w:cstheme="minorHAnsi"/>
          <w:sz w:val="22"/>
          <w:szCs w:val="22"/>
        </w:rPr>
        <w:t>Undertake mandatory training.</w:t>
      </w:r>
    </w:p>
    <w:p w14:paraId="6E48EA60" w14:textId="77777777" w:rsidR="00BE795A" w:rsidRPr="001B487F" w:rsidRDefault="00BE795A" w:rsidP="001B487F">
      <w:pPr>
        <w:ind w:left="1080"/>
        <w:rPr>
          <w:rFonts w:cstheme="minorHAnsi"/>
          <w:sz w:val="22"/>
          <w:szCs w:val="22"/>
        </w:rPr>
      </w:pPr>
      <w:r w:rsidRPr="001B487F">
        <w:rPr>
          <w:rFonts w:cstheme="minorHAnsi"/>
          <w:sz w:val="22"/>
          <w:szCs w:val="22"/>
        </w:rPr>
        <w:t>Monitor and reflect on own performance, identifying and addressing own professional needs through regular supervision sessions.</w:t>
      </w:r>
    </w:p>
    <w:p w14:paraId="7E54477A" w14:textId="77777777" w:rsidR="00BE795A" w:rsidRPr="006A7E89" w:rsidRDefault="00BE795A" w:rsidP="00BE795A">
      <w:pPr>
        <w:rPr>
          <w:rFonts w:ascii="Arial" w:hAnsi="Arial" w:cs="Arial"/>
          <w:sz w:val="22"/>
          <w:szCs w:val="22"/>
        </w:rPr>
      </w:pPr>
    </w:p>
    <w:p w14:paraId="0C7AC221" w14:textId="77777777" w:rsidR="00BE795A" w:rsidRDefault="00BE795A">
      <w:pPr>
        <w:rPr>
          <w:rFonts w:ascii="Arial" w:hAnsi="Arial" w:cs="Arial"/>
          <w:sz w:val="22"/>
          <w:szCs w:val="22"/>
          <w:lang w:val="en-GB"/>
        </w:rPr>
      </w:pPr>
    </w:p>
    <w:p w14:paraId="0131CB17" w14:textId="77777777" w:rsidR="00BE795A" w:rsidRDefault="00BE795A">
      <w:pPr>
        <w:rPr>
          <w:rFonts w:ascii="Arial" w:hAnsi="Arial" w:cs="Arial"/>
          <w:sz w:val="22"/>
          <w:szCs w:val="22"/>
          <w:lang w:val="en-GB"/>
        </w:rPr>
      </w:pPr>
    </w:p>
    <w:p w14:paraId="15297D42" w14:textId="77777777" w:rsidR="00BE795A" w:rsidRPr="004A5FD7" w:rsidRDefault="00BE795A">
      <w:pPr>
        <w:rPr>
          <w:rFonts w:ascii="Arial" w:hAnsi="Arial" w:cs="Arial"/>
          <w:sz w:val="22"/>
          <w:szCs w:val="22"/>
          <w:lang w:val="en-GB"/>
        </w:rPr>
      </w:pPr>
    </w:p>
    <w:p w14:paraId="0CD5AE9E" w14:textId="77777777" w:rsidR="006E3DCD" w:rsidRPr="004A5FD7" w:rsidRDefault="006E3DCD">
      <w:pPr>
        <w:rPr>
          <w:rFonts w:ascii="Arial" w:hAnsi="Arial" w:cs="Arial"/>
          <w:sz w:val="22"/>
          <w:szCs w:val="22"/>
          <w:lang w:val="en-GB"/>
        </w:rPr>
      </w:pPr>
    </w:p>
    <w:p w14:paraId="7C98A9C1" w14:textId="77777777" w:rsidR="00404A59" w:rsidRPr="00AF27F3" w:rsidRDefault="00404A59" w:rsidP="00AF27F3">
      <w:pPr>
        <w:pStyle w:val="ListParagraph"/>
        <w:numPr>
          <w:ilvl w:val="0"/>
          <w:numId w:val="2"/>
        </w:numPr>
        <w:rPr>
          <w:rFonts w:ascii="Arial" w:hAnsi="Arial" w:cs="Arial"/>
          <w:b/>
          <w:sz w:val="22"/>
          <w:szCs w:val="22"/>
          <w:lang w:val="en-GB"/>
        </w:rPr>
      </w:pPr>
      <w:r w:rsidRPr="00AF27F3">
        <w:rPr>
          <w:rFonts w:ascii="Arial" w:hAnsi="Arial" w:cs="Arial"/>
          <w:b/>
          <w:sz w:val="22"/>
          <w:szCs w:val="22"/>
          <w:lang w:val="en-GB"/>
        </w:rPr>
        <w:t>Working conditions</w:t>
      </w:r>
    </w:p>
    <w:p w14:paraId="07B54076" w14:textId="77777777" w:rsidR="00404A59" w:rsidRPr="004A5FD7" w:rsidRDefault="00404A59">
      <w:pPr>
        <w:rPr>
          <w:rFonts w:ascii="Arial" w:hAnsi="Arial" w:cs="Arial"/>
          <w:sz w:val="22"/>
          <w:szCs w:val="22"/>
          <w:lang w:val="en-GB"/>
        </w:rPr>
      </w:pPr>
    </w:p>
    <w:tbl>
      <w:tblPr>
        <w:tblStyle w:val="ListTable3-Accent11"/>
        <w:tblW w:w="0" w:type="auto"/>
        <w:tblLook w:val="04A0" w:firstRow="1" w:lastRow="0" w:firstColumn="1" w:lastColumn="0" w:noHBand="0" w:noVBand="1"/>
      </w:tblPr>
      <w:tblGrid>
        <w:gridCol w:w="2252"/>
        <w:gridCol w:w="6758"/>
      </w:tblGrid>
      <w:tr w:rsidR="00DC7A2B" w:rsidRPr="004A5FD7" w14:paraId="6C7C7057" w14:textId="77777777" w:rsidTr="00496A6A">
        <w:trPr>
          <w:cnfStyle w:val="100000000000" w:firstRow="1" w:lastRow="0" w:firstColumn="0" w:lastColumn="0" w:oddVBand="0" w:evenVBand="0" w:oddHBand="0" w:evenHBand="0" w:firstRowFirstColumn="0" w:firstRowLastColumn="0" w:lastRowFirstColumn="0" w:lastRowLastColumn="0"/>
          <w:trHeight w:val="322"/>
        </w:trPr>
        <w:tc>
          <w:tcPr>
            <w:cnfStyle w:val="001000000100" w:firstRow="0" w:lastRow="0" w:firstColumn="1" w:lastColumn="0" w:oddVBand="0" w:evenVBand="0" w:oddHBand="0" w:evenHBand="0" w:firstRowFirstColumn="1" w:firstRowLastColumn="0" w:lastRowFirstColumn="0" w:lastRowLastColumn="0"/>
            <w:tcW w:w="2267" w:type="dxa"/>
          </w:tcPr>
          <w:p w14:paraId="4F769F58" w14:textId="77777777" w:rsidR="00DC7A2B" w:rsidRPr="004A5FD7" w:rsidRDefault="00DC7A2B">
            <w:pPr>
              <w:rPr>
                <w:rFonts w:ascii="Arial" w:hAnsi="Arial" w:cs="Arial"/>
                <w:sz w:val="22"/>
                <w:szCs w:val="22"/>
                <w:lang w:val="en-GB"/>
              </w:rPr>
            </w:pPr>
            <w:r w:rsidRPr="004A5FD7">
              <w:rPr>
                <w:rFonts w:ascii="Arial" w:hAnsi="Arial" w:cs="Arial"/>
                <w:sz w:val="22"/>
                <w:szCs w:val="22"/>
                <w:lang w:val="en-GB"/>
              </w:rPr>
              <w:t>Criteria</w:t>
            </w:r>
          </w:p>
        </w:tc>
        <w:tc>
          <w:tcPr>
            <w:tcW w:w="6833" w:type="dxa"/>
          </w:tcPr>
          <w:p w14:paraId="14CBE0D1" w14:textId="77777777" w:rsidR="00DC7A2B" w:rsidRPr="004A5FD7" w:rsidRDefault="00DC7A2B">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GB"/>
              </w:rPr>
            </w:pPr>
            <w:r w:rsidRPr="004A5FD7">
              <w:rPr>
                <w:rFonts w:ascii="Arial" w:hAnsi="Arial" w:cs="Arial"/>
                <w:sz w:val="22"/>
                <w:szCs w:val="22"/>
                <w:lang w:val="en-GB"/>
              </w:rPr>
              <w:t>Description</w:t>
            </w:r>
          </w:p>
        </w:tc>
      </w:tr>
      <w:tr w:rsidR="00DC7A2B" w:rsidRPr="004A5FD7" w14:paraId="6D3E6C4A" w14:textId="77777777" w:rsidTr="00496A6A">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267" w:type="dxa"/>
          </w:tcPr>
          <w:p w14:paraId="7CEE9F34" w14:textId="77777777" w:rsidR="00DC7A2B" w:rsidRPr="00BF4E57" w:rsidRDefault="00C50720">
            <w:pPr>
              <w:rPr>
                <w:rFonts w:cstheme="minorHAnsi"/>
                <w:sz w:val="22"/>
                <w:szCs w:val="22"/>
                <w:lang w:val="en-GB"/>
              </w:rPr>
            </w:pPr>
            <w:r w:rsidRPr="00BF4E57">
              <w:rPr>
                <w:rFonts w:cstheme="minorHAnsi"/>
                <w:sz w:val="22"/>
                <w:szCs w:val="22"/>
                <w:lang w:val="en-GB"/>
              </w:rPr>
              <w:t>P</w:t>
            </w:r>
            <w:r w:rsidR="00DE1907" w:rsidRPr="00BF4E57">
              <w:rPr>
                <w:rFonts w:cstheme="minorHAnsi"/>
                <w:sz w:val="22"/>
                <w:szCs w:val="22"/>
                <w:lang w:val="en-GB"/>
              </w:rPr>
              <w:t>hysical</w:t>
            </w:r>
          </w:p>
        </w:tc>
        <w:tc>
          <w:tcPr>
            <w:tcW w:w="6833" w:type="dxa"/>
          </w:tcPr>
          <w:p w14:paraId="5C23AF56" w14:textId="7FD13E65" w:rsidR="00E85E57" w:rsidRPr="00BF4E57" w:rsidRDefault="00E85E57" w:rsidP="00BE2EB7">
            <w:pPr>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F4E57">
              <w:rPr>
                <w:rFonts w:cstheme="minorHAnsi"/>
                <w:sz w:val="22"/>
                <w:szCs w:val="22"/>
              </w:rPr>
              <w:t xml:space="preserve">Moving equipment </w:t>
            </w:r>
            <w:r w:rsidR="001E7264">
              <w:rPr>
                <w:rFonts w:cstheme="minorHAnsi"/>
                <w:sz w:val="22"/>
                <w:szCs w:val="22"/>
              </w:rPr>
              <w:t xml:space="preserve">which may include distraction activities </w:t>
            </w:r>
            <w:r w:rsidRPr="00BF4E57">
              <w:rPr>
                <w:rFonts w:cstheme="minorHAnsi"/>
                <w:sz w:val="22"/>
                <w:szCs w:val="22"/>
              </w:rPr>
              <w:t xml:space="preserve">on all shifts. </w:t>
            </w:r>
          </w:p>
          <w:p w14:paraId="600A5639" w14:textId="77777777" w:rsidR="00E85E57" w:rsidRPr="00BF4E57" w:rsidRDefault="00E85E57" w:rsidP="00BE2EB7">
            <w:pPr>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F4E57">
              <w:rPr>
                <w:rFonts w:cstheme="minorHAnsi"/>
                <w:sz w:val="22"/>
                <w:szCs w:val="22"/>
              </w:rPr>
              <w:t>Setting out the activities for young people.</w:t>
            </w:r>
          </w:p>
          <w:p w14:paraId="079ABCB3" w14:textId="77777777" w:rsidR="00E85E57" w:rsidRPr="00BF4E57" w:rsidRDefault="00E85E57" w:rsidP="00BE2EB7">
            <w:pPr>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F4E57">
              <w:rPr>
                <w:rFonts w:cstheme="minorHAnsi"/>
                <w:sz w:val="22"/>
                <w:szCs w:val="22"/>
              </w:rPr>
              <w:t xml:space="preserve">Accompanying and supporting young people </w:t>
            </w:r>
            <w:proofErr w:type="gramStart"/>
            <w:r w:rsidRPr="00BF4E57">
              <w:rPr>
                <w:rFonts w:cstheme="minorHAnsi"/>
                <w:sz w:val="22"/>
                <w:szCs w:val="22"/>
              </w:rPr>
              <w:t>to</w:t>
            </w:r>
            <w:proofErr w:type="gramEnd"/>
            <w:r w:rsidRPr="00BF4E57">
              <w:rPr>
                <w:rFonts w:cstheme="minorHAnsi"/>
                <w:sz w:val="22"/>
                <w:szCs w:val="22"/>
              </w:rPr>
              <w:t xml:space="preserve"> different settings in the absence of parent.</w:t>
            </w:r>
          </w:p>
          <w:p w14:paraId="5645D965" w14:textId="77777777" w:rsidR="00E85E57" w:rsidRPr="00BF4E57" w:rsidRDefault="00E85E57" w:rsidP="00BE2EB7">
            <w:pPr>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F4E57">
              <w:rPr>
                <w:rFonts w:cstheme="minorHAnsi"/>
                <w:sz w:val="22"/>
                <w:szCs w:val="22"/>
              </w:rPr>
              <w:lastRenderedPageBreak/>
              <w:t>Cleaning and maintenance of recreational equipment daily.</w:t>
            </w:r>
          </w:p>
          <w:p w14:paraId="695E99C8" w14:textId="3A7489E6" w:rsidR="00DC7A2B" w:rsidRPr="00BF4E57" w:rsidRDefault="00E85E57" w:rsidP="00E85E57">
            <w:pPr>
              <w:cnfStyle w:val="000000100000" w:firstRow="0" w:lastRow="0" w:firstColumn="0" w:lastColumn="0" w:oddVBand="0" w:evenVBand="0" w:oddHBand="1" w:evenHBand="0" w:firstRowFirstColumn="0" w:firstRowLastColumn="0" w:lastRowFirstColumn="0" w:lastRowLastColumn="0"/>
              <w:rPr>
                <w:rFonts w:cstheme="minorHAnsi"/>
                <w:i/>
                <w:sz w:val="22"/>
                <w:szCs w:val="22"/>
                <w:lang w:val="en-GB"/>
              </w:rPr>
            </w:pPr>
            <w:r w:rsidRPr="00BF4E57">
              <w:rPr>
                <w:rFonts w:cstheme="minorHAnsi"/>
                <w:sz w:val="22"/>
                <w:szCs w:val="22"/>
              </w:rPr>
              <w:t xml:space="preserve">Providing activity and stimulation in young </w:t>
            </w:r>
            <w:proofErr w:type="gramStart"/>
            <w:r w:rsidRPr="00BF4E57">
              <w:rPr>
                <w:rFonts w:cstheme="minorHAnsi"/>
                <w:sz w:val="22"/>
                <w:szCs w:val="22"/>
              </w:rPr>
              <w:t>people</w:t>
            </w:r>
            <w:proofErr w:type="gramEnd"/>
            <w:r w:rsidRPr="00BF4E57">
              <w:rPr>
                <w:rFonts w:cstheme="minorHAnsi"/>
                <w:sz w:val="22"/>
                <w:szCs w:val="22"/>
              </w:rPr>
              <w:t xml:space="preserve"> friendly settings </w:t>
            </w:r>
            <w:proofErr w:type="spellStart"/>
            <w:r w:rsidRPr="00BF4E57">
              <w:rPr>
                <w:rFonts w:cstheme="minorHAnsi"/>
                <w:sz w:val="22"/>
                <w:szCs w:val="22"/>
              </w:rPr>
              <w:t>eg.</w:t>
            </w:r>
            <w:proofErr w:type="spellEnd"/>
            <w:r w:rsidRPr="00BF4E57">
              <w:rPr>
                <w:rFonts w:cstheme="minorHAnsi"/>
                <w:sz w:val="22"/>
                <w:szCs w:val="22"/>
              </w:rPr>
              <w:t xml:space="preserve">  waiting </w:t>
            </w:r>
            <w:r w:rsidR="00BE2EB7" w:rsidRPr="00BF4E57">
              <w:rPr>
                <w:rFonts w:cstheme="minorHAnsi"/>
                <w:sz w:val="22"/>
                <w:szCs w:val="22"/>
              </w:rPr>
              <w:t>rooms</w:t>
            </w:r>
          </w:p>
        </w:tc>
      </w:tr>
      <w:tr w:rsidR="00DC7A2B" w:rsidRPr="004A5FD7" w14:paraId="4E0745CC" w14:textId="77777777" w:rsidTr="00496A6A">
        <w:trPr>
          <w:trHeight w:val="322"/>
        </w:trPr>
        <w:tc>
          <w:tcPr>
            <w:cnfStyle w:val="001000000000" w:firstRow="0" w:lastRow="0" w:firstColumn="1" w:lastColumn="0" w:oddVBand="0" w:evenVBand="0" w:oddHBand="0" w:evenHBand="0" w:firstRowFirstColumn="0" w:firstRowLastColumn="0" w:lastRowFirstColumn="0" w:lastRowLastColumn="0"/>
            <w:tcW w:w="2267" w:type="dxa"/>
          </w:tcPr>
          <w:p w14:paraId="0ECD3C89" w14:textId="77777777" w:rsidR="00DC7A2B" w:rsidRPr="00BF4E57" w:rsidRDefault="00DE1907">
            <w:pPr>
              <w:rPr>
                <w:rFonts w:cstheme="minorHAnsi"/>
                <w:sz w:val="22"/>
                <w:szCs w:val="22"/>
                <w:lang w:val="en-GB"/>
              </w:rPr>
            </w:pPr>
            <w:r w:rsidRPr="00BF4E57">
              <w:rPr>
                <w:rFonts w:cstheme="minorHAnsi"/>
                <w:sz w:val="22"/>
                <w:szCs w:val="22"/>
                <w:lang w:val="en-GB"/>
              </w:rPr>
              <w:lastRenderedPageBreak/>
              <w:t>Emotional</w:t>
            </w:r>
          </w:p>
        </w:tc>
        <w:tc>
          <w:tcPr>
            <w:tcW w:w="6833" w:type="dxa"/>
          </w:tcPr>
          <w:p w14:paraId="28CC94F5" w14:textId="5198E466" w:rsidR="00E85E57" w:rsidRPr="00BF4E57" w:rsidRDefault="00BF4E57" w:rsidP="00BE2EB7">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Potential for exposure to frustrated and angry patients</w:t>
            </w:r>
            <w:r w:rsidR="00E85E57" w:rsidRPr="00BF4E57">
              <w:rPr>
                <w:rFonts w:cstheme="minorHAnsi"/>
                <w:sz w:val="22"/>
                <w:szCs w:val="22"/>
              </w:rPr>
              <w:t>.</w:t>
            </w:r>
          </w:p>
          <w:p w14:paraId="4B7B3167" w14:textId="77777777" w:rsidR="00E85E57" w:rsidRPr="00BF4E57" w:rsidRDefault="00E85E57" w:rsidP="00BE2EB7">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F4E57">
              <w:rPr>
                <w:rFonts w:cstheme="minorHAnsi"/>
                <w:sz w:val="22"/>
                <w:szCs w:val="22"/>
              </w:rPr>
              <w:t>Encouraging peer support.</w:t>
            </w:r>
          </w:p>
          <w:p w14:paraId="50231150" w14:textId="77777777" w:rsidR="00E85E57" w:rsidRPr="00BF4E57" w:rsidRDefault="00E85E57" w:rsidP="00BE2EB7">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F4E57">
              <w:rPr>
                <w:rFonts w:cstheme="minorHAnsi"/>
                <w:sz w:val="22"/>
                <w:szCs w:val="22"/>
              </w:rPr>
              <w:t>Discussing and assessing psychosocial wellbeing with young people at every contact.</w:t>
            </w:r>
          </w:p>
          <w:p w14:paraId="72980BBD" w14:textId="000833DA" w:rsidR="00DC7A2B" w:rsidRPr="00BF4E57" w:rsidRDefault="00DC7A2B" w:rsidP="00496A6A">
            <w:pPr>
              <w:cnfStyle w:val="000000000000" w:firstRow="0" w:lastRow="0" w:firstColumn="0" w:lastColumn="0" w:oddVBand="0" w:evenVBand="0" w:oddHBand="0" w:evenHBand="0" w:firstRowFirstColumn="0" w:firstRowLastColumn="0" w:lastRowFirstColumn="0" w:lastRowLastColumn="0"/>
              <w:rPr>
                <w:rFonts w:cstheme="minorHAnsi"/>
                <w:i/>
                <w:sz w:val="22"/>
                <w:szCs w:val="22"/>
                <w:lang w:val="en-GB"/>
              </w:rPr>
            </w:pPr>
          </w:p>
        </w:tc>
      </w:tr>
      <w:tr w:rsidR="00DC7A2B" w:rsidRPr="004A5FD7" w14:paraId="03CF3D20" w14:textId="77777777" w:rsidTr="00496A6A">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267" w:type="dxa"/>
          </w:tcPr>
          <w:p w14:paraId="080D91EF" w14:textId="77777777" w:rsidR="00DC7A2B" w:rsidRPr="00BF4E57" w:rsidRDefault="00DE1907">
            <w:pPr>
              <w:rPr>
                <w:rFonts w:cstheme="minorHAnsi"/>
                <w:sz w:val="22"/>
                <w:szCs w:val="22"/>
                <w:lang w:val="en-GB"/>
              </w:rPr>
            </w:pPr>
            <w:r w:rsidRPr="00BF4E57">
              <w:rPr>
                <w:rFonts w:cstheme="minorHAnsi"/>
                <w:sz w:val="22"/>
                <w:szCs w:val="22"/>
                <w:lang w:val="en-GB"/>
              </w:rPr>
              <w:t>Working Conditions</w:t>
            </w:r>
          </w:p>
        </w:tc>
        <w:tc>
          <w:tcPr>
            <w:tcW w:w="6833" w:type="dxa"/>
          </w:tcPr>
          <w:p w14:paraId="6E3D8FF3" w14:textId="77777777" w:rsidR="00E85E57" w:rsidRPr="00BF4E57" w:rsidRDefault="00E85E57" w:rsidP="00E85E57">
            <w:pPr>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F4E57">
              <w:rPr>
                <w:rFonts w:cstheme="minorHAnsi"/>
                <w:sz w:val="22"/>
                <w:szCs w:val="22"/>
              </w:rPr>
              <w:t>The nature of the non-clinical duties will require the job holder to be involved in occasional exposure to unpleasant or highly unpleasant working conditions.</w:t>
            </w:r>
          </w:p>
          <w:p w14:paraId="32FBE00E" w14:textId="77777777" w:rsidR="00DC7A2B" w:rsidRPr="00BF4E57" w:rsidRDefault="00DC7A2B" w:rsidP="00E85E57">
            <w:pPr>
              <w:cnfStyle w:val="000000100000" w:firstRow="0" w:lastRow="0" w:firstColumn="0" w:lastColumn="0" w:oddVBand="0" w:evenVBand="0" w:oddHBand="1" w:evenHBand="0" w:firstRowFirstColumn="0" w:firstRowLastColumn="0" w:lastRowFirstColumn="0" w:lastRowLastColumn="0"/>
              <w:rPr>
                <w:rFonts w:cstheme="minorHAnsi"/>
                <w:i/>
                <w:sz w:val="22"/>
                <w:szCs w:val="22"/>
                <w:lang w:val="en-GB"/>
              </w:rPr>
            </w:pPr>
          </w:p>
        </w:tc>
      </w:tr>
      <w:tr w:rsidR="00DC7A2B" w:rsidRPr="004A5FD7" w14:paraId="2A3F8CCF" w14:textId="77777777" w:rsidTr="00496A6A">
        <w:trPr>
          <w:trHeight w:val="684"/>
        </w:trPr>
        <w:tc>
          <w:tcPr>
            <w:cnfStyle w:val="001000000000" w:firstRow="0" w:lastRow="0" w:firstColumn="1" w:lastColumn="0" w:oddVBand="0" w:evenVBand="0" w:oddHBand="0" w:evenHBand="0" w:firstRowFirstColumn="0" w:firstRowLastColumn="0" w:lastRowFirstColumn="0" w:lastRowLastColumn="0"/>
            <w:tcW w:w="2267" w:type="dxa"/>
          </w:tcPr>
          <w:p w14:paraId="4068A567" w14:textId="77777777" w:rsidR="00DC7A2B" w:rsidRPr="00BF4E57" w:rsidRDefault="00DE1907">
            <w:pPr>
              <w:rPr>
                <w:rFonts w:cstheme="minorHAnsi"/>
                <w:sz w:val="22"/>
                <w:szCs w:val="22"/>
                <w:lang w:val="en-GB"/>
              </w:rPr>
            </w:pPr>
            <w:r w:rsidRPr="00BF4E57">
              <w:rPr>
                <w:rFonts w:cstheme="minorHAnsi"/>
                <w:sz w:val="22"/>
                <w:szCs w:val="22"/>
                <w:lang w:val="en-GB"/>
              </w:rPr>
              <w:t>Mental</w:t>
            </w:r>
          </w:p>
        </w:tc>
        <w:tc>
          <w:tcPr>
            <w:tcW w:w="6833" w:type="dxa"/>
          </w:tcPr>
          <w:p w14:paraId="0EB9621A" w14:textId="77777777" w:rsidR="00E85E57" w:rsidRPr="00BF4E57" w:rsidRDefault="00E85E57" w:rsidP="00BE2EB7">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F4E57">
              <w:rPr>
                <w:rFonts w:cstheme="minorHAnsi"/>
                <w:sz w:val="22"/>
                <w:szCs w:val="22"/>
              </w:rPr>
              <w:t xml:space="preserve">Planning </w:t>
            </w:r>
            <w:proofErr w:type="spellStart"/>
            <w:r w:rsidRPr="00BF4E57">
              <w:rPr>
                <w:rFonts w:cstheme="minorHAnsi"/>
                <w:sz w:val="22"/>
                <w:szCs w:val="22"/>
              </w:rPr>
              <w:t>programmes</w:t>
            </w:r>
            <w:proofErr w:type="spellEnd"/>
            <w:r w:rsidRPr="00BF4E57">
              <w:rPr>
                <w:rFonts w:cstheme="minorHAnsi"/>
                <w:sz w:val="22"/>
                <w:szCs w:val="22"/>
              </w:rPr>
              <w:t xml:space="preserve"> of activity designed to meet                                                             </w:t>
            </w:r>
            <w:proofErr w:type="gramStart"/>
            <w:r w:rsidRPr="00BF4E57">
              <w:rPr>
                <w:rFonts w:cstheme="minorHAnsi"/>
                <w:sz w:val="22"/>
                <w:szCs w:val="22"/>
              </w:rPr>
              <w:t>each individual’s</w:t>
            </w:r>
            <w:proofErr w:type="gramEnd"/>
            <w:r w:rsidRPr="00BF4E57">
              <w:rPr>
                <w:rFonts w:cstheme="minorHAnsi"/>
                <w:sz w:val="22"/>
                <w:szCs w:val="22"/>
              </w:rPr>
              <w:t xml:space="preserve"> developmental milestones.</w:t>
            </w:r>
          </w:p>
          <w:p w14:paraId="78F5322B" w14:textId="77777777" w:rsidR="00E85E57" w:rsidRPr="00BF4E57" w:rsidRDefault="00E85E57" w:rsidP="00BE2EB7">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F4E57">
              <w:rPr>
                <w:rFonts w:cstheme="minorHAnsi"/>
                <w:sz w:val="22"/>
                <w:szCs w:val="22"/>
              </w:rPr>
              <w:t xml:space="preserve">Liaise with various agencies to develop relationships with the different </w:t>
            </w:r>
            <w:proofErr w:type="spellStart"/>
            <w:r w:rsidRPr="00BF4E57">
              <w:rPr>
                <w:rFonts w:cstheme="minorHAnsi"/>
                <w:sz w:val="22"/>
                <w:szCs w:val="22"/>
              </w:rPr>
              <w:t>centres</w:t>
            </w:r>
            <w:proofErr w:type="spellEnd"/>
            <w:r w:rsidRPr="00BF4E57">
              <w:rPr>
                <w:rFonts w:cstheme="minorHAnsi"/>
                <w:sz w:val="22"/>
                <w:szCs w:val="22"/>
              </w:rPr>
              <w:t>. Create collaborative projects with other youth workers.</w:t>
            </w:r>
          </w:p>
          <w:p w14:paraId="099E43C7" w14:textId="19AE6B91" w:rsidR="00421453" w:rsidRPr="00BF4E57" w:rsidRDefault="00E85E57" w:rsidP="00E85E57">
            <w:pPr>
              <w:cnfStyle w:val="000000000000" w:firstRow="0" w:lastRow="0" w:firstColumn="0" w:lastColumn="0" w:oddVBand="0" w:evenVBand="0" w:oddHBand="0" w:evenHBand="0" w:firstRowFirstColumn="0" w:firstRowLastColumn="0" w:lastRowFirstColumn="0" w:lastRowLastColumn="0"/>
              <w:rPr>
                <w:rFonts w:cstheme="minorHAnsi"/>
                <w:i/>
                <w:sz w:val="22"/>
                <w:szCs w:val="22"/>
                <w:lang w:val="en-GB"/>
              </w:rPr>
            </w:pPr>
            <w:r w:rsidRPr="00BF4E57">
              <w:rPr>
                <w:rFonts w:cstheme="minorHAnsi"/>
                <w:sz w:val="22"/>
                <w:szCs w:val="22"/>
              </w:rPr>
              <w:t>Using risk assessments within project work appropriately</w:t>
            </w:r>
            <w:r w:rsidR="00496A6A" w:rsidRPr="00BF4E57">
              <w:rPr>
                <w:rFonts w:cstheme="minorHAnsi"/>
                <w:i/>
                <w:sz w:val="22"/>
                <w:szCs w:val="22"/>
                <w:lang w:val="en-GB"/>
              </w:rPr>
              <w:t xml:space="preserve"> </w:t>
            </w:r>
          </w:p>
          <w:p w14:paraId="179AD73A" w14:textId="77777777" w:rsidR="00DC7A2B" w:rsidRPr="00BF4E57" w:rsidRDefault="00DC7A2B">
            <w:pPr>
              <w:cnfStyle w:val="000000000000" w:firstRow="0" w:lastRow="0" w:firstColumn="0" w:lastColumn="0" w:oddVBand="0" w:evenVBand="0" w:oddHBand="0" w:evenHBand="0" w:firstRowFirstColumn="0" w:firstRowLastColumn="0" w:lastRowFirstColumn="0" w:lastRowLastColumn="0"/>
              <w:rPr>
                <w:rFonts w:cstheme="minorHAnsi"/>
                <w:i/>
                <w:sz w:val="22"/>
                <w:szCs w:val="22"/>
                <w:lang w:val="en-GB"/>
              </w:rPr>
            </w:pPr>
          </w:p>
        </w:tc>
      </w:tr>
    </w:tbl>
    <w:p w14:paraId="6309B8A4" w14:textId="77777777" w:rsidR="00F84AE8" w:rsidRDefault="00F84AE8" w:rsidP="00F84AE8">
      <w:pPr>
        <w:pStyle w:val="ListParagraph"/>
        <w:ind w:left="360"/>
        <w:rPr>
          <w:rFonts w:ascii="Arial" w:hAnsi="Arial" w:cs="Arial"/>
          <w:b/>
          <w:sz w:val="22"/>
          <w:szCs w:val="22"/>
          <w:lang w:val="en-GB"/>
        </w:rPr>
      </w:pPr>
    </w:p>
    <w:p w14:paraId="1731AC4F" w14:textId="77777777" w:rsidR="00F84AE8" w:rsidRPr="00F84AE8" w:rsidRDefault="00F84AE8" w:rsidP="00F84AE8">
      <w:pPr>
        <w:keepNext/>
        <w:spacing w:before="240" w:after="60"/>
        <w:outlineLvl w:val="0"/>
        <w:rPr>
          <w:rFonts w:ascii="Arial" w:eastAsia="Times New Roman" w:hAnsi="Arial" w:cs="Arial"/>
          <w:b/>
          <w:bCs/>
          <w:kern w:val="32"/>
          <w:sz w:val="22"/>
          <w:szCs w:val="22"/>
        </w:rPr>
      </w:pPr>
      <w:r w:rsidRPr="00F84AE8">
        <w:rPr>
          <w:rFonts w:ascii="Arial" w:eastAsia="Times New Roman" w:hAnsi="Arial" w:cs="Arial"/>
          <w:b/>
          <w:bCs/>
          <w:kern w:val="32"/>
          <w:sz w:val="22"/>
          <w:szCs w:val="22"/>
        </w:rPr>
        <w:t>Safeguarding adults and children</w:t>
      </w:r>
    </w:p>
    <w:p w14:paraId="67AC1C0D" w14:textId="77777777" w:rsidR="00F84AE8" w:rsidRPr="00056ABD" w:rsidRDefault="00F84AE8" w:rsidP="00F84AE8">
      <w:pPr>
        <w:autoSpaceDE w:val="0"/>
        <w:autoSpaceDN w:val="0"/>
        <w:adjustRightInd w:val="0"/>
        <w:rPr>
          <w:rFonts w:ascii="Arial" w:eastAsia="Times New Roman" w:hAnsi="Arial" w:cs="Arial"/>
          <w:sz w:val="22"/>
          <w:szCs w:val="22"/>
        </w:rPr>
      </w:pPr>
      <w:r w:rsidRPr="00F84AE8">
        <w:rPr>
          <w:rFonts w:ascii="Arial" w:eastAsia="Times New Roman" w:hAnsi="Arial" w:cs="Arial"/>
          <w:sz w:val="22"/>
          <w:szCs w:val="22"/>
        </w:rPr>
        <w:t xml:space="preserve">Employees must be aware of the responsibilities placed on them to maintain the wellbeing and protection of vulnerable children and adults.  If employees have reason for concern that a patient is 'at risk' they should escalate this to an appropriate person </w:t>
      </w:r>
      <w:proofErr w:type="gramStart"/>
      <w:r w:rsidRPr="00F84AE8">
        <w:rPr>
          <w:rFonts w:ascii="Arial" w:eastAsia="Times New Roman" w:hAnsi="Arial" w:cs="Arial"/>
          <w:sz w:val="22"/>
          <w:szCs w:val="22"/>
        </w:rPr>
        <w:t>i.e.</w:t>
      </w:r>
      <w:proofErr w:type="gramEnd"/>
      <w:r w:rsidRPr="00F84AE8">
        <w:rPr>
          <w:rFonts w:ascii="Arial" w:eastAsia="Times New Roman" w:hAnsi="Arial" w:cs="Arial"/>
          <w:sz w:val="22"/>
          <w:szCs w:val="22"/>
        </w:rPr>
        <w:t xml:space="preserve"> line manager, safeguarding children's lead, matron, ward sister/change </w:t>
      </w:r>
      <w:r w:rsidR="00056ABD">
        <w:rPr>
          <w:rFonts w:ascii="Arial" w:eastAsia="Times New Roman" w:hAnsi="Arial" w:cs="Arial"/>
          <w:sz w:val="22"/>
          <w:szCs w:val="22"/>
        </w:rPr>
        <w:t xml:space="preserve">nurse, site manager, consultant </w:t>
      </w:r>
      <w:r w:rsidRPr="00F84AE8">
        <w:rPr>
          <w:rFonts w:ascii="Arial" w:eastAsia="Calibri" w:hAnsi="Arial" w:cs="Arial"/>
          <w:sz w:val="22"/>
          <w:szCs w:val="22"/>
        </w:rPr>
        <w:t xml:space="preserve">(October 2002). </w:t>
      </w:r>
      <w:hyperlink r:id="rId15" w:history="1">
        <w:r w:rsidRPr="00F84AE8">
          <w:rPr>
            <w:rFonts w:ascii="Arial" w:eastAsia="Calibri" w:hAnsi="Arial" w:cs="Arial"/>
            <w:sz w:val="22"/>
            <w:szCs w:val="22"/>
            <w:u w:val="single"/>
          </w:rPr>
          <w:t>www.nmc-uk.org/</w:t>
        </w:r>
      </w:hyperlink>
      <w:r w:rsidRPr="00F84AE8">
        <w:rPr>
          <w:rFonts w:ascii="Arial" w:eastAsia="Calibri" w:hAnsi="Arial" w:cs="Arial"/>
          <w:sz w:val="22"/>
          <w:szCs w:val="22"/>
        </w:rPr>
        <w:t xml:space="preserve"> </w:t>
      </w:r>
    </w:p>
    <w:p w14:paraId="50BD1841" w14:textId="77777777" w:rsidR="00F84AE8" w:rsidRDefault="00F84AE8" w:rsidP="00F84AE8">
      <w:pPr>
        <w:pStyle w:val="ListParagraph"/>
        <w:ind w:left="360"/>
        <w:rPr>
          <w:rFonts w:ascii="Arial" w:hAnsi="Arial" w:cs="Arial"/>
          <w:b/>
          <w:sz w:val="22"/>
          <w:szCs w:val="22"/>
          <w:lang w:val="en-GB"/>
        </w:rPr>
      </w:pPr>
    </w:p>
    <w:p w14:paraId="01586749" w14:textId="77777777" w:rsidR="00F84AE8" w:rsidRDefault="00F84AE8" w:rsidP="00F84AE8">
      <w:pPr>
        <w:pStyle w:val="ListParagraph"/>
        <w:ind w:left="360"/>
        <w:rPr>
          <w:rFonts w:ascii="Arial" w:hAnsi="Arial" w:cs="Arial"/>
          <w:b/>
          <w:sz w:val="22"/>
          <w:szCs w:val="22"/>
          <w:lang w:val="en-GB"/>
        </w:rPr>
      </w:pPr>
    </w:p>
    <w:p w14:paraId="377EFDB0" w14:textId="77777777" w:rsidR="00496A6A" w:rsidRDefault="00496A6A" w:rsidP="00F84AE8">
      <w:pPr>
        <w:pStyle w:val="ListParagraph"/>
        <w:ind w:left="360"/>
        <w:rPr>
          <w:rFonts w:ascii="Arial" w:hAnsi="Arial" w:cs="Arial"/>
          <w:b/>
          <w:sz w:val="22"/>
          <w:szCs w:val="22"/>
          <w:lang w:val="en-GB"/>
        </w:rPr>
      </w:pPr>
    </w:p>
    <w:p w14:paraId="1DD71C30" w14:textId="77777777" w:rsidR="00496A6A" w:rsidRDefault="00496A6A" w:rsidP="00F84AE8">
      <w:pPr>
        <w:pStyle w:val="ListParagraph"/>
        <w:ind w:left="360"/>
        <w:rPr>
          <w:rFonts w:ascii="Arial" w:hAnsi="Arial" w:cs="Arial"/>
          <w:b/>
          <w:sz w:val="22"/>
          <w:szCs w:val="22"/>
          <w:lang w:val="en-GB"/>
        </w:rPr>
      </w:pPr>
    </w:p>
    <w:p w14:paraId="606114CF" w14:textId="77777777" w:rsidR="00496A6A" w:rsidRDefault="00496A6A" w:rsidP="00F84AE8">
      <w:pPr>
        <w:pStyle w:val="ListParagraph"/>
        <w:ind w:left="360"/>
        <w:rPr>
          <w:rFonts w:ascii="Arial" w:hAnsi="Arial" w:cs="Arial"/>
          <w:b/>
          <w:sz w:val="22"/>
          <w:szCs w:val="22"/>
          <w:lang w:val="en-GB"/>
        </w:rPr>
      </w:pPr>
    </w:p>
    <w:p w14:paraId="07682BF5" w14:textId="77777777" w:rsidR="00496A6A" w:rsidRDefault="00496A6A" w:rsidP="00F84AE8">
      <w:pPr>
        <w:pStyle w:val="ListParagraph"/>
        <w:ind w:left="360"/>
        <w:rPr>
          <w:rFonts w:ascii="Arial" w:hAnsi="Arial" w:cs="Arial"/>
          <w:b/>
          <w:sz w:val="22"/>
          <w:szCs w:val="22"/>
          <w:lang w:val="en-GB"/>
        </w:rPr>
      </w:pPr>
    </w:p>
    <w:p w14:paraId="426B18EA" w14:textId="77777777" w:rsidR="00496A6A" w:rsidRDefault="00496A6A" w:rsidP="00F84AE8">
      <w:pPr>
        <w:pStyle w:val="ListParagraph"/>
        <w:ind w:left="360"/>
        <w:rPr>
          <w:rFonts w:ascii="Arial" w:hAnsi="Arial" w:cs="Arial"/>
          <w:b/>
          <w:sz w:val="22"/>
          <w:szCs w:val="22"/>
          <w:lang w:val="en-GB"/>
        </w:rPr>
      </w:pPr>
    </w:p>
    <w:p w14:paraId="21A7AAB7" w14:textId="77777777" w:rsidR="00496A6A" w:rsidRDefault="00496A6A" w:rsidP="00F84AE8">
      <w:pPr>
        <w:pStyle w:val="ListParagraph"/>
        <w:ind w:left="360"/>
        <w:rPr>
          <w:rFonts w:ascii="Arial" w:hAnsi="Arial" w:cs="Arial"/>
          <w:b/>
          <w:sz w:val="22"/>
          <w:szCs w:val="22"/>
          <w:lang w:val="en-GB"/>
        </w:rPr>
      </w:pPr>
    </w:p>
    <w:p w14:paraId="384D02ED" w14:textId="77777777" w:rsidR="00496A6A" w:rsidRDefault="00496A6A" w:rsidP="00F84AE8">
      <w:pPr>
        <w:pStyle w:val="ListParagraph"/>
        <w:ind w:left="360"/>
        <w:rPr>
          <w:rFonts w:ascii="Arial" w:hAnsi="Arial" w:cs="Arial"/>
          <w:b/>
          <w:sz w:val="22"/>
          <w:szCs w:val="22"/>
          <w:lang w:val="en-GB"/>
        </w:rPr>
      </w:pPr>
    </w:p>
    <w:p w14:paraId="7D760CC5" w14:textId="77777777" w:rsidR="00496A6A" w:rsidRDefault="00496A6A" w:rsidP="00F84AE8">
      <w:pPr>
        <w:pStyle w:val="ListParagraph"/>
        <w:ind w:left="360"/>
        <w:rPr>
          <w:rFonts w:ascii="Arial" w:hAnsi="Arial" w:cs="Arial"/>
          <w:b/>
          <w:sz w:val="22"/>
          <w:szCs w:val="22"/>
          <w:lang w:val="en-GB"/>
        </w:rPr>
      </w:pPr>
    </w:p>
    <w:p w14:paraId="34D4D721" w14:textId="77777777" w:rsidR="00496A6A" w:rsidRDefault="00496A6A" w:rsidP="00F84AE8">
      <w:pPr>
        <w:pStyle w:val="ListParagraph"/>
        <w:ind w:left="360"/>
        <w:rPr>
          <w:rFonts w:ascii="Arial" w:hAnsi="Arial" w:cs="Arial"/>
          <w:b/>
          <w:sz w:val="22"/>
          <w:szCs w:val="22"/>
          <w:lang w:val="en-GB"/>
        </w:rPr>
      </w:pPr>
    </w:p>
    <w:p w14:paraId="644DE6AD" w14:textId="77777777" w:rsidR="00496A6A" w:rsidRDefault="00496A6A" w:rsidP="00F84AE8">
      <w:pPr>
        <w:pStyle w:val="ListParagraph"/>
        <w:ind w:left="360"/>
        <w:rPr>
          <w:rFonts w:ascii="Arial" w:hAnsi="Arial" w:cs="Arial"/>
          <w:b/>
          <w:sz w:val="22"/>
          <w:szCs w:val="22"/>
          <w:lang w:val="en-GB"/>
        </w:rPr>
      </w:pPr>
    </w:p>
    <w:p w14:paraId="1B9764F3" w14:textId="77777777" w:rsidR="00496A6A" w:rsidRDefault="00496A6A" w:rsidP="00F84AE8">
      <w:pPr>
        <w:pStyle w:val="ListParagraph"/>
        <w:ind w:left="360"/>
        <w:rPr>
          <w:rFonts w:ascii="Arial" w:hAnsi="Arial" w:cs="Arial"/>
          <w:b/>
          <w:sz w:val="22"/>
          <w:szCs w:val="22"/>
          <w:lang w:val="en-GB"/>
        </w:rPr>
      </w:pPr>
    </w:p>
    <w:p w14:paraId="1A08798C" w14:textId="77777777" w:rsidR="00496A6A" w:rsidRDefault="00496A6A" w:rsidP="00F84AE8">
      <w:pPr>
        <w:pStyle w:val="ListParagraph"/>
        <w:ind w:left="360"/>
        <w:rPr>
          <w:rFonts w:ascii="Arial" w:hAnsi="Arial" w:cs="Arial"/>
          <w:b/>
          <w:sz w:val="22"/>
          <w:szCs w:val="22"/>
          <w:lang w:val="en-GB"/>
        </w:rPr>
      </w:pPr>
    </w:p>
    <w:p w14:paraId="7ABB1E6B" w14:textId="77777777" w:rsidR="00E722F1" w:rsidRDefault="00E722F1" w:rsidP="00E82B95">
      <w:pPr>
        <w:rPr>
          <w:rFonts w:ascii="Arial" w:hAnsi="Arial" w:cs="Arial"/>
          <w:b/>
          <w:sz w:val="22"/>
          <w:szCs w:val="22"/>
          <w:lang w:val="en-GB"/>
        </w:rPr>
      </w:pPr>
    </w:p>
    <w:p w14:paraId="778AE4BB" w14:textId="77777777" w:rsidR="00E722F1" w:rsidRDefault="00E722F1" w:rsidP="00E82B95">
      <w:pPr>
        <w:rPr>
          <w:rFonts w:ascii="Arial" w:hAnsi="Arial" w:cs="Arial"/>
          <w:b/>
          <w:sz w:val="22"/>
          <w:szCs w:val="22"/>
          <w:lang w:val="en-GB"/>
        </w:rPr>
      </w:pPr>
    </w:p>
    <w:p w14:paraId="2675CF7F" w14:textId="77777777" w:rsidR="00E722F1" w:rsidRDefault="00E722F1" w:rsidP="00E82B95">
      <w:pPr>
        <w:rPr>
          <w:rFonts w:ascii="Arial" w:hAnsi="Arial" w:cs="Arial"/>
          <w:b/>
          <w:sz w:val="22"/>
          <w:szCs w:val="22"/>
          <w:lang w:val="en-GB"/>
        </w:rPr>
      </w:pPr>
    </w:p>
    <w:p w14:paraId="10A614D4" w14:textId="77777777" w:rsidR="00E722F1" w:rsidRDefault="00E722F1" w:rsidP="00E82B95">
      <w:pPr>
        <w:rPr>
          <w:rFonts w:ascii="Arial" w:hAnsi="Arial" w:cs="Arial"/>
          <w:b/>
          <w:sz w:val="22"/>
          <w:szCs w:val="22"/>
          <w:lang w:val="en-GB"/>
        </w:rPr>
      </w:pPr>
    </w:p>
    <w:p w14:paraId="4E79CCC0" w14:textId="77777777" w:rsidR="00E722F1" w:rsidRDefault="00E722F1" w:rsidP="00E82B95">
      <w:pPr>
        <w:rPr>
          <w:rFonts w:ascii="Arial" w:hAnsi="Arial" w:cs="Arial"/>
          <w:b/>
          <w:sz w:val="22"/>
          <w:szCs w:val="22"/>
          <w:lang w:val="en-GB"/>
        </w:rPr>
      </w:pPr>
    </w:p>
    <w:p w14:paraId="522BBD56" w14:textId="77777777" w:rsidR="00404A59" w:rsidRDefault="00404A59" w:rsidP="00E82B95">
      <w:pPr>
        <w:rPr>
          <w:rFonts w:ascii="Arial" w:hAnsi="Arial" w:cs="Arial"/>
          <w:b/>
          <w:sz w:val="22"/>
          <w:szCs w:val="22"/>
          <w:lang w:val="en-GB"/>
        </w:rPr>
      </w:pPr>
      <w:r w:rsidRPr="00E82B95">
        <w:rPr>
          <w:rFonts w:ascii="Arial" w:hAnsi="Arial" w:cs="Arial"/>
          <w:b/>
          <w:sz w:val="22"/>
          <w:szCs w:val="22"/>
          <w:lang w:val="en-GB"/>
        </w:rPr>
        <w:lastRenderedPageBreak/>
        <w:t>Person Specification</w:t>
      </w:r>
    </w:p>
    <w:p w14:paraId="730B5F09" w14:textId="77777777" w:rsidR="00C46BDC" w:rsidRDefault="00C46BDC" w:rsidP="00E82B95">
      <w:pPr>
        <w:rPr>
          <w:rFonts w:ascii="Arial" w:hAnsi="Arial" w:cs="Arial"/>
          <w:b/>
          <w:sz w:val="22"/>
          <w:szCs w:val="22"/>
          <w:lang w:val="en-GB"/>
        </w:rPr>
      </w:pPr>
    </w:p>
    <w:p w14:paraId="5F9A513D" w14:textId="77777777" w:rsidR="006954A4" w:rsidRPr="004A5FD7" w:rsidRDefault="006954A4">
      <w:pPr>
        <w:rPr>
          <w:rFonts w:ascii="Arial" w:hAnsi="Arial" w:cs="Arial"/>
          <w:sz w:val="22"/>
          <w:szCs w:val="22"/>
          <w:lang w:val="en-GB"/>
        </w:rPr>
      </w:pPr>
    </w:p>
    <w:tbl>
      <w:tblPr>
        <w:tblStyle w:val="ListTable3-Accent11"/>
        <w:tblW w:w="0" w:type="auto"/>
        <w:tblBorders>
          <w:insideH w:val="single" w:sz="4" w:space="0" w:color="4472C4" w:themeColor="accent1"/>
          <w:insideV w:val="single" w:sz="4" w:space="0" w:color="4472C4" w:themeColor="accent1"/>
        </w:tblBorders>
        <w:tblLook w:val="04A0" w:firstRow="1" w:lastRow="0" w:firstColumn="1" w:lastColumn="0" w:noHBand="0" w:noVBand="1"/>
      </w:tblPr>
      <w:tblGrid>
        <w:gridCol w:w="2207"/>
        <w:gridCol w:w="3321"/>
        <w:gridCol w:w="3482"/>
      </w:tblGrid>
      <w:tr w:rsidR="00D76832" w:rsidRPr="004A5FD7" w14:paraId="143D903E" w14:textId="77777777" w:rsidTr="00AF27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tcBorders>
              <w:bottom w:val="none" w:sz="0" w:space="0" w:color="auto"/>
              <w:right w:val="none" w:sz="0" w:space="0" w:color="auto"/>
            </w:tcBorders>
          </w:tcPr>
          <w:p w14:paraId="3E2B81C7" w14:textId="77777777" w:rsidR="00D76832" w:rsidRPr="004A5FD7" w:rsidRDefault="00D76832">
            <w:pPr>
              <w:rPr>
                <w:rFonts w:ascii="Arial" w:hAnsi="Arial" w:cs="Arial"/>
                <w:sz w:val="22"/>
                <w:szCs w:val="22"/>
                <w:lang w:val="en-GB"/>
              </w:rPr>
            </w:pPr>
            <w:r w:rsidRPr="004A5FD7">
              <w:rPr>
                <w:rFonts w:ascii="Arial" w:hAnsi="Arial" w:cs="Arial"/>
                <w:sz w:val="22"/>
                <w:szCs w:val="22"/>
                <w:lang w:val="en-GB"/>
              </w:rPr>
              <w:t>Domain</w:t>
            </w:r>
          </w:p>
        </w:tc>
        <w:tc>
          <w:tcPr>
            <w:tcW w:w="3387" w:type="dxa"/>
          </w:tcPr>
          <w:p w14:paraId="261E895C" w14:textId="77777777" w:rsidR="00D76832" w:rsidRPr="004A5FD7" w:rsidRDefault="00D76832">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GB"/>
              </w:rPr>
            </w:pPr>
            <w:r w:rsidRPr="004A5FD7">
              <w:rPr>
                <w:rFonts w:ascii="Arial" w:hAnsi="Arial" w:cs="Arial"/>
                <w:sz w:val="22"/>
                <w:szCs w:val="22"/>
                <w:lang w:val="en-GB"/>
              </w:rPr>
              <w:t>Essential Criteria</w:t>
            </w:r>
          </w:p>
        </w:tc>
        <w:tc>
          <w:tcPr>
            <w:tcW w:w="3558" w:type="dxa"/>
          </w:tcPr>
          <w:p w14:paraId="7C884EA2" w14:textId="77777777" w:rsidR="00D76832" w:rsidRPr="004A5FD7" w:rsidRDefault="00D76832">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GB"/>
              </w:rPr>
            </w:pPr>
            <w:r w:rsidRPr="004A5FD7">
              <w:rPr>
                <w:rFonts w:ascii="Arial" w:hAnsi="Arial" w:cs="Arial"/>
                <w:sz w:val="22"/>
                <w:szCs w:val="22"/>
                <w:lang w:val="en-GB"/>
              </w:rPr>
              <w:t>Desirable Criter</w:t>
            </w:r>
            <w:r w:rsidR="00A82581" w:rsidRPr="004A5FD7">
              <w:rPr>
                <w:rFonts w:ascii="Arial" w:hAnsi="Arial" w:cs="Arial"/>
                <w:sz w:val="22"/>
                <w:szCs w:val="22"/>
                <w:lang w:val="en-GB"/>
              </w:rPr>
              <w:t>i</w:t>
            </w:r>
            <w:r w:rsidRPr="004A5FD7">
              <w:rPr>
                <w:rFonts w:ascii="Arial" w:hAnsi="Arial" w:cs="Arial"/>
                <w:sz w:val="22"/>
                <w:szCs w:val="22"/>
                <w:lang w:val="en-GB"/>
              </w:rPr>
              <w:t>a</w:t>
            </w:r>
          </w:p>
        </w:tc>
      </w:tr>
      <w:tr w:rsidR="00D76832" w:rsidRPr="004A5FD7" w14:paraId="4FDD76AC" w14:textId="77777777" w:rsidTr="00AF27F3">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bottom w:val="none" w:sz="0" w:space="0" w:color="auto"/>
              <w:right w:val="none" w:sz="0" w:space="0" w:color="auto"/>
            </w:tcBorders>
          </w:tcPr>
          <w:p w14:paraId="18D369E0" w14:textId="77777777" w:rsidR="00D76832" w:rsidRPr="00BF4E57" w:rsidRDefault="005B3E03">
            <w:pPr>
              <w:rPr>
                <w:rFonts w:cstheme="minorHAnsi"/>
                <w:sz w:val="22"/>
                <w:szCs w:val="22"/>
                <w:lang w:val="en-GB"/>
              </w:rPr>
            </w:pPr>
            <w:r w:rsidRPr="00BF4E57">
              <w:rPr>
                <w:rFonts w:cstheme="minorHAnsi"/>
                <w:sz w:val="22"/>
                <w:szCs w:val="22"/>
                <w:lang w:val="en-GB"/>
              </w:rPr>
              <w:t>Qualifications</w:t>
            </w:r>
          </w:p>
          <w:p w14:paraId="01917791" w14:textId="77777777" w:rsidR="00421453" w:rsidRPr="00BF4E57" w:rsidRDefault="00421453">
            <w:pPr>
              <w:rPr>
                <w:rFonts w:cstheme="minorHAnsi"/>
                <w:sz w:val="22"/>
                <w:szCs w:val="22"/>
                <w:lang w:val="en-GB"/>
              </w:rPr>
            </w:pPr>
          </w:p>
          <w:p w14:paraId="44A4AA33" w14:textId="77777777" w:rsidR="00421453" w:rsidRPr="00BF4E57" w:rsidRDefault="00421453">
            <w:pPr>
              <w:rPr>
                <w:rFonts w:cstheme="minorHAnsi"/>
                <w:sz w:val="22"/>
                <w:szCs w:val="22"/>
                <w:lang w:val="en-GB"/>
              </w:rPr>
            </w:pPr>
          </w:p>
          <w:p w14:paraId="7C224D07" w14:textId="77777777" w:rsidR="00421453" w:rsidRPr="00BF4E57" w:rsidRDefault="00421453">
            <w:pPr>
              <w:rPr>
                <w:rFonts w:cstheme="minorHAnsi"/>
                <w:sz w:val="22"/>
                <w:szCs w:val="22"/>
                <w:lang w:val="en-GB"/>
              </w:rPr>
            </w:pPr>
          </w:p>
          <w:p w14:paraId="4AF1FD6E" w14:textId="77777777" w:rsidR="00421453" w:rsidRPr="00BF4E57" w:rsidRDefault="00421453">
            <w:pPr>
              <w:rPr>
                <w:rFonts w:cstheme="minorHAnsi"/>
                <w:sz w:val="22"/>
                <w:szCs w:val="22"/>
                <w:lang w:val="en-GB"/>
              </w:rPr>
            </w:pPr>
          </w:p>
          <w:p w14:paraId="4094306A" w14:textId="77777777" w:rsidR="00421453" w:rsidRPr="00BF4E57" w:rsidRDefault="00421453">
            <w:pPr>
              <w:rPr>
                <w:rFonts w:cstheme="minorHAnsi"/>
                <w:sz w:val="22"/>
                <w:szCs w:val="22"/>
                <w:lang w:val="en-GB"/>
              </w:rPr>
            </w:pPr>
          </w:p>
        </w:tc>
        <w:tc>
          <w:tcPr>
            <w:tcW w:w="3387" w:type="dxa"/>
            <w:tcBorders>
              <w:top w:val="none" w:sz="0" w:space="0" w:color="auto"/>
              <w:bottom w:val="none" w:sz="0" w:space="0" w:color="auto"/>
            </w:tcBorders>
          </w:tcPr>
          <w:p w14:paraId="6614DD83" w14:textId="77777777" w:rsidR="00B959FF" w:rsidRPr="00BF4E57" w:rsidRDefault="00B959FF" w:rsidP="00BE2EB7">
            <w:pPr>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F4E57">
              <w:rPr>
                <w:rFonts w:cstheme="minorHAnsi"/>
                <w:sz w:val="22"/>
                <w:szCs w:val="22"/>
              </w:rPr>
              <w:t xml:space="preserve">Graduate in either Diploma or Degree qualification in Youth Work  </w:t>
            </w:r>
          </w:p>
          <w:p w14:paraId="4982D43D" w14:textId="77777777" w:rsidR="00B959FF" w:rsidRPr="00BF4E57" w:rsidRDefault="00B959FF" w:rsidP="00B959FF">
            <w:pPr>
              <w:jc w:val="both"/>
              <w:cnfStyle w:val="000000100000" w:firstRow="0" w:lastRow="0" w:firstColumn="0" w:lastColumn="0" w:oddVBand="0" w:evenVBand="0" w:oddHBand="1" w:evenHBand="0" w:firstRowFirstColumn="0" w:firstRowLastColumn="0" w:lastRowFirstColumn="0" w:lastRowLastColumn="0"/>
              <w:rPr>
                <w:rFonts w:cstheme="minorHAnsi"/>
              </w:rPr>
            </w:pPr>
          </w:p>
          <w:p w14:paraId="0845173A" w14:textId="77777777" w:rsidR="00A444B8" w:rsidRPr="00BF4E57" w:rsidRDefault="00A444B8" w:rsidP="00A444B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p w14:paraId="32C14C73" w14:textId="77777777" w:rsidR="00B959FF" w:rsidRPr="00BF4E57" w:rsidRDefault="00B959FF" w:rsidP="00A444B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14:paraId="5D98C11E" w14:textId="5C1C3743" w:rsidR="00A444B8" w:rsidRPr="00BF4E57" w:rsidRDefault="00A444B8" w:rsidP="00A444B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14:paraId="101228FA" w14:textId="77777777" w:rsidR="00D76832" w:rsidRPr="00BF4E57" w:rsidRDefault="00D76832">
            <w:pP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p>
        </w:tc>
        <w:tc>
          <w:tcPr>
            <w:tcW w:w="3558" w:type="dxa"/>
            <w:tcBorders>
              <w:top w:val="none" w:sz="0" w:space="0" w:color="auto"/>
              <w:bottom w:val="none" w:sz="0" w:space="0" w:color="auto"/>
            </w:tcBorders>
          </w:tcPr>
          <w:p w14:paraId="5E64A9AB" w14:textId="77777777" w:rsidR="00A444B8" w:rsidRDefault="00A444B8" w:rsidP="00A444B8">
            <w:pPr>
              <w:pStyle w:val="Default"/>
              <w:cnfStyle w:val="000000100000" w:firstRow="0" w:lastRow="0" w:firstColumn="0" w:lastColumn="0" w:oddVBand="0" w:evenVBand="0" w:oddHBand="1" w:evenHBand="0" w:firstRowFirstColumn="0" w:firstRowLastColumn="0" w:lastRowFirstColumn="0" w:lastRowLastColumn="0"/>
              <w:rPr>
                <w:color w:val="auto"/>
              </w:rPr>
            </w:pPr>
          </w:p>
          <w:p w14:paraId="56CDF969" w14:textId="51789DD2" w:rsidR="00A444B8" w:rsidRDefault="00A444B8" w:rsidP="00A444B8">
            <w:pPr>
              <w:pStyle w:val="Default"/>
              <w:cnfStyle w:val="000000100000" w:firstRow="0" w:lastRow="0" w:firstColumn="0" w:lastColumn="0" w:oddVBand="0" w:evenVBand="0" w:oddHBand="1" w:evenHBand="0" w:firstRowFirstColumn="0" w:firstRowLastColumn="0" w:lastRowFirstColumn="0" w:lastRowLastColumn="0"/>
              <w:rPr>
                <w:sz w:val="22"/>
                <w:szCs w:val="22"/>
              </w:rPr>
            </w:pPr>
          </w:p>
          <w:p w14:paraId="23BAC9D3" w14:textId="77777777" w:rsidR="00D76832" w:rsidRPr="004A5FD7" w:rsidRDefault="00D7683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GB"/>
              </w:rPr>
            </w:pPr>
          </w:p>
        </w:tc>
      </w:tr>
      <w:tr w:rsidR="00D76832" w:rsidRPr="004A5FD7" w14:paraId="401F7F27" w14:textId="77777777" w:rsidTr="00AF27F3">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14:paraId="7E1E8836" w14:textId="77777777" w:rsidR="00D76832" w:rsidRPr="00BF4E57" w:rsidRDefault="005B3E03">
            <w:pPr>
              <w:rPr>
                <w:rFonts w:cstheme="minorHAnsi"/>
                <w:sz w:val="22"/>
                <w:szCs w:val="22"/>
                <w:lang w:val="en-GB"/>
              </w:rPr>
            </w:pPr>
            <w:r w:rsidRPr="00BF4E57">
              <w:rPr>
                <w:rFonts w:cstheme="minorHAnsi"/>
                <w:sz w:val="22"/>
                <w:szCs w:val="22"/>
                <w:lang w:val="en-GB"/>
              </w:rPr>
              <w:t xml:space="preserve">Experience </w:t>
            </w:r>
          </w:p>
          <w:p w14:paraId="745C76C0" w14:textId="77777777" w:rsidR="00421453" w:rsidRPr="00BF4E57" w:rsidRDefault="00421453">
            <w:pPr>
              <w:rPr>
                <w:rFonts w:cstheme="minorHAnsi"/>
                <w:sz w:val="22"/>
                <w:szCs w:val="22"/>
                <w:lang w:val="en-GB"/>
              </w:rPr>
            </w:pPr>
          </w:p>
          <w:p w14:paraId="1A449CC3" w14:textId="77777777" w:rsidR="00421453" w:rsidRPr="00BF4E57" w:rsidRDefault="00421453">
            <w:pPr>
              <w:rPr>
                <w:rFonts w:cstheme="minorHAnsi"/>
                <w:sz w:val="22"/>
                <w:szCs w:val="22"/>
                <w:lang w:val="en-GB"/>
              </w:rPr>
            </w:pPr>
          </w:p>
          <w:p w14:paraId="553EA5CD" w14:textId="77777777" w:rsidR="00421453" w:rsidRPr="00BF4E57" w:rsidRDefault="00421453">
            <w:pPr>
              <w:rPr>
                <w:rFonts w:cstheme="minorHAnsi"/>
                <w:sz w:val="22"/>
                <w:szCs w:val="22"/>
                <w:lang w:val="en-GB"/>
              </w:rPr>
            </w:pPr>
          </w:p>
          <w:p w14:paraId="5F6B95D1" w14:textId="77777777" w:rsidR="00421453" w:rsidRPr="00BF4E57" w:rsidRDefault="00421453">
            <w:pPr>
              <w:rPr>
                <w:rFonts w:cstheme="minorHAnsi"/>
                <w:sz w:val="22"/>
                <w:szCs w:val="22"/>
                <w:lang w:val="en-GB"/>
              </w:rPr>
            </w:pPr>
          </w:p>
          <w:p w14:paraId="3D5F65CB" w14:textId="77777777" w:rsidR="00421453" w:rsidRPr="00BF4E57" w:rsidRDefault="00421453">
            <w:pPr>
              <w:rPr>
                <w:rFonts w:cstheme="minorHAnsi"/>
                <w:sz w:val="22"/>
                <w:szCs w:val="22"/>
                <w:lang w:val="en-GB"/>
              </w:rPr>
            </w:pPr>
          </w:p>
        </w:tc>
        <w:tc>
          <w:tcPr>
            <w:tcW w:w="3387" w:type="dxa"/>
          </w:tcPr>
          <w:p w14:paraId="6BD2B959" w14:textId="2BAAA814" w:rsidR="00A444B8" w:rsidRPr="00BF4E57" w:rsidRDefault="00BE2EB7" w:rsidP="00A444B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F4E57">
              <w:rPr>
                <w:rFonts w:asciiTheme="minorHAnsi" w:hAnsiTheme="minorHAnsi" w:cstheme="minorHAnsi"/>
                <w:sz w:val="22"/>
                <w:szCs w:val="22"/>
              </w:rPr>
              <w:t>E</w:t>
            </w:r>
            <w:r w:rsidR="00A444B8" w:rsidRPr="00BF4E57">
              <w:rPr>
                <w:rFonts w:asciiTheme="minorHAnsi" w:hAnsiTheme="minorHAnsi" w:cstheme="minorHAnsi"/>
                <w:sz w:val="22"/>
                <w:szCs w:val="22"/>
              </w:rPr>
              <w:t xml:space="preserve">xperience of working with young people in a range of activities and settings </w:t>
            </w:r>
          </w:p>
          <w:p w14:paraId="5B4A9423" w14:textId="77777777" w:rsidR="00A444B8" w:rsidRPr="00BF4E57" w:rsidRDefault="00A444B8" w:rsidP="00A444B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F4E57">
              <w:rPr>
                <w:rFonts w:asciiTheme="minorHAnsi" w:hAnsiTheme="minorHAnsi" w:cstheme="minorHAnsi"/>
                <w:sz w:val="22"/>
                <w:szCs w:val="22"/>
              </w:rPr>
              <w:t xml:space="preserve">Experience of working as an effective team member </w:t>
            </w:r>
          </w:p>
          <w:p w14:paraId="5721DFDA" w14:textId="534568B0" w:rsidR="00A444B8" w:rsidRPr="00BF4E57" w:rsidRDefault="00A444B8" w:rsidP="00A444B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F4E57">
              <w:rPr>
                <w:rFonts w:asciiTheme="minorHAnsi" w:hAnsiTheme="minorHAnsi" w:cstheme="minorHAnsi"/>
                <w:sz w:val="22"/>
                <w:szCs w:val="22"/>
              </w:rPr>
              <w:t xml:space="preserve">Experience of working within a multi-disciplinary team </w:t>
            </w:r>
          </w:p>
          <w:p w14:paraId="49957F91" w14:textId="7E230132" w:rsidR="00A444B8" w:rsidRPr="00BF4E57" w:rsidRDefault="00A444B8" w:rsidP="00A444B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F4E57">
              <w:rPr>
                <w:rFonts w:asciiTheme="minorHAnsi" w:hAnsiTheme="minorHAnsi" w:cstheme="minorHAnsi"/>
                <w:sz w:val="22"/>
                <w:szCs w:val="22"/>
              </w:rPr>
              <w:t xml:space="preserve">Experience of working autonomously </w:t>
            </w:r>
          </w:p>
          <w:p w14:paraId="074BC18F" w14:textId="4D7F3F4F" w:rsidR="00A444B8" w:rsidRPr="00BF4E57" w:rsidRDefault="00A444B8" w:rsidP="00A444B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F4E57">
              <w:rPr>
                <w:rFonts w:asciiTheme="minorHAnsi" w:hAnsiTheme="minorHAnsi" w:cstheme="minorHAnsi"/>
                <w:sz w:val="22"/>
                <w:szCs w:val="22"/>
              </w:rPr>
              <w:t xml:space="preserve">Experience of piloting or developing a project or service </w:t>
            </w:r>
          </w:p>
          <w:p w14:paraId="31B63D6D" w14:textId="77777777" w:rsidR="00A444B8" w:rsidRPr="00BF4E57" w:rsidRDefault="00A444B8" w:rsidP="00A444B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0FD0E1AF" w14:textId="77777777" w:rsidR="00D76832" w:rsidRPr="00BF4E57" w:rsidRDefault="00D76832">
            <w:pPr>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p>
        </w:tc>
        <w:tc>
          <w:tcPr>
            <w:tcW w:w="3558" w:type="dxa"/>
          </w:tcPr>
          <w:p w14:paraId="657249A6" w14:textId="77777777" w:rsidR="00A444B8" w:rsidRPr="00BF4E57" w:rsidRDefault="00A444B8" w:rsidP="00A444B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F4E57">
              <w:rPr>
                <w:rFonts w:asciiTheme="minorHAnsi" w:hAnsiTheme="minorHAnsi" w:cstheme="minorHAnsi"/>
                <w:sz w:val="22"/>
                <w:szCs w:val="22"/>
              </w:rPr>
              <w:t xml:space="preserve">Working with young people in a health and well-being context </w:t>
            </w:r>
          </w:p>
          <w:p w14:paraId="6C805F5C" w14:textId="444602B3" w:rsidR="00A444B8" w:rsidRPr="00BF4E57" w:rsidRDefault="00A444B8" w:rsidP="00A444B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F4E57">
              <w:rPr>
                <w:rFonts w:asciiTheme="minorHAnsi" w:hAnsiTheme="minorHAnsi" w:cstheme="minorHAnsi"/>
                <w:sz w:val="22"/>
                <w:szCs w:val="22"/>
              </w:rPr>
              <w:t xml:space="preserve">Working in a London borough </w:t>
            </w:r>
          </w:p>
          <w:p w14:paraId="13D74882" w14:textId="74FF0079" w:rsidR="00A444B8" w:rsidRPr="00BF4E57" w:rsidRDefault="00A444B8" w:rsidP="00A444B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F4E57">
              <w:rPr>
                <w:rFonts w:asciiTheme="minorHAnsi" w:hAnsiTheme="minorHAnsi" w:cstheme="minorHAnsi"/>
                <w:sz w:val="22"/>
                <w:szCs w:val="22"/>
              </w:rPr>
              <w:t xml:space="preserve">Working in schools, health or criminal justice </w:t>
            </w:r>
          </w:p>
          <w:p w14:paraId="45054EE9" w14:textId="094DFFE2" w:rsidR="00A444B8" w:rsidRPr="00BF4E57" w:rsidRDefault="00A444B8" w:rsidP="00A444B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F4E57">
              <w:rPr>
                <w:rFonts w:asciiTheme="minorHAnsi" w:hAnsiTheme="minorHAnsi" w:cstheme="minorHAnsi"/>
                <w:sz w:val="22"/>
                <w:szCs w:val="22"/>
              </w:rPr>
              <w:t xml:space="preserve">Delivering training </w:t>
            </w:r>
            <w:r w:rsidR="00BF4E57">
              <w:rPr>
                <w:rFonts w:asciiTheme="minorHAnsi" w:hAnsiTheme="minorHAnsi" w:cstheme="minorHAnsi"/>
                <w:sz w:val="22"/>
                <w:szCs w:val="22"/>
              </w:rPr>
              <w:t>either in person or virtually</w:t>
            </w:r>
          </w:p>
          <w:p w14:paraId="5B6EAE3F" w14:textId="77777777" w:rsidR="00D76832" w:rsidRPr="00BF4E57" w:rsidRDefault="00D76832">
            <w:pPr>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p>
        </w:tc>
      </w:tr>
      <w:tr w:rsidR="00D76832" w:rsidRPr="004A5FD7" w14:paraId="41B129B7" w14:textId="77777777" w:rsidTr="00AF2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bottom w:val="none" w:sz="0" w:space="0" w:color="auto"/>
              <w:right w:val="none" w:sz="0" w:space="0" w:color="auto"/>
            </w:tcBorders>
          </w:tcPr>
          <w:p w14:paraId="135DD3F6" w14:textId="77777777" w:rsidR="00D76832" w:rsidRPr="00BF4E57" w:rsidRDefault="00A82581">
            <w:pPr>
              <w:rPr>
                <w:rFonts w:cstheme="minorHAnsi"/>
                <w:sz w:val="22"/>
                <w:szCs w:val="22"/>
                <w:lang w:val="en-GB"/>
              </w:rPr>
            </w:pPr>
            <w:r w:rsidRPr="00BF4E57">
              <w:rPr>
                <w:rFonts w:cstheme="minorHAnsi"/>
                <w:sz w:val="22"/>
                <w:szCs w:val="22"/>
                <w:lang w:val="en-GB"/>
              </w:rPr>
              <w:t>Knowledge</w:t>
            </w:r>
          </w:p>
          <w:p w14:paraId="11994136" w14:textId="77777777" w:rsidR="00421453" w:rsidRPr="00BF4E57" w:rsidRDefault="00421453">
            <w:pPr>
              <w:rPr>
                <w:rFonts w:cstheme="minorHAnsi"/>
                <w:sz w:val="22"/>
                <w:szCs w:val="22"/>
                <w:lang w:val="en-GB"/>
              </w:rPr>
            </w:pPr>
          </w:p>
          <w:p w14:paraId="3F677AFA" w14:textId="77777777" w:rsidR="00421453" w:rsidRPr="00BF4E57" w:rsidRDefault="00421453">
            <w:pPr>
              <w:rPr>
                <w:rFonts w:cstheme="minorHAnsi"/>
                <w:sz w:val="22"/>
                <w:szCs w:val="22"/>
                <w:lang w:val="en-GB"/>
              </w:rPr>
            </w:pPr>
          </w:p>
          <w:p w14:paraId="7FE591CC" w14:textId="77777777" w:rsidR="00421453" w:rsidRPr="00BF4E57" w:rsidRDefault="00421453">
            <w:pPr>
              <w:rPr>
                <w:rFonts w:cstheme="minorHAnsi"/>
                <w:sz w:val="22"/>
                <w:szCs w:val="22"/>
                <w:lang w:val="en-GB"/>
              </w:rPr>
            </w:pPr>
          </w:p>
          <w:p w14:paraId="25173C2B" w14:textId="77777777" w:rsidR="00421453" w:rsidRPr="00BF4E57" w:rsidRDefault="00421453">
            <w:pPr>
              <w:rPr>
                <w:rFonts w:cstheme="minorHAnsi"/>
                <w:sz w:val="22"/>
                <w:szCs w:val="22"/>
                <w:lang w:val="en-GB"/>
              </w:rPr>
            </w:pPr>
          </w:p>
          <w:p w14:paraId="076BF73F" w14:textId="77777777" w:rsidR="00421453" w:rsidRPr="00BF4E57" w:rsidRDefault="00421453">
            <w:pPr>
              <w:rPr>
                <w:rFonts w:cstheme="minorHAnsi"/>
                <w:sz w:val="22"/>
                <w:szCs w:val="22"/>
                <w:lang w:val="en-GB"/>
              </w:rPr>
            </w:pPr>
          </w:p>
        </w:tc>
        <w:tc>
          <w:tcPr>
            <w:tcW w:w="3387" w:type="dxa"/>
            <w:tcBorders>
              <w:top w:val="none" w:sz="0" w:space="0" w:color="auto"/>
              <w:bottom w:val="none" w:sz="0" w:space="0" w:color="auto"/>
            </w:tcBorders>
          </w:tcPr>
          <w:p w14:paraId="37F8C539" w14:textId="77777777" w:rsidR="00A444B8" w:rsidRPr="00BF4E57" w:rsidRDefault="00A444B8" w:rsidP="00A444B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F4E57">
              <w:rPr>
                <w:rFonts w:asciiTheme="minorHAnsi" w:hAnsiTheme="minorHAnsi" w:cstheme="minorHAnsi"/>
                <w:sz w:val="22"/>
                <w:szCs w:val="22"/>
              </w:rPr>
              <w:t xml:space="preserve">A thorough knowledge and understanding of the physical, social and emotional developmental needs of young people </w:t>
            </w:r>
          </w:p>
          <w:p w14:paraId="5DB2F23F" w14:textId="40945573" w:rsidR="00A444B8" w:rsidRPr="00BF4E57" w:rsidRDefault="00A444B8" w:rsidP="00A444B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F4E57">
              <w:rPr>
                <w:rFonts w:asciiTheme="minorHAnsi" w:hAnsiTheme="minorHAnsi" w:cstheme="minorHAnsi"/>
                <w:sz w:val="22"/>
                <w:szCs w:val="22"/>
              </w:rPr>
              <w:t xml:space="preserve">Understanding of the issues faced by young people living in inner city </w:t>
            </w:r>
            <w:proofErr w:type="gramStart"/>
            <w:r w:rsidRPr="00BF4E57">
              <w:rPr>
                <w:rFonts w:asciiTheme="minorHAnsi" w:hAnsiTheme="minorHAnsi" w:cstheme="minorHAnsi"/>
                <w:sz w:val="22"/>
                <w:szCs w:val="22"/>
              </w:rPr>
              <w:t>areas</w:t>
            </w:r>
            <w:proofErr w:type="gramEnd"/>
            <w:r w:rsidRPr="00BF4E57">
              <w:rPr>
                <w:rFonts w:asciiTheme="minorHAnsi" w:hAnsiTheme="minorHAnsi" w:cstheme="minorHAnsi"/>
                <w:sz w:val="22"/>
                <w:szCs w:val="22"/>
              </w:rPr>
              <w:t xml:space="preserve"> </w:t>
            </w:r>
          </w:p>
          <w:p w14:paraId="35045339" w14:textId="1A6AE696" w:rsidR="00A444B8" w:rsidRPr="00BF4E57" w:rsidRDefault="00A444B8" w:rsidP="00A444B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F4E57">
              <w:rPr>
                <w:rFonts w:asciiTheme="minorHAnsi" w:hAnsiTheme="minorHAnsi" w:cstheme="minorHAnsi"/>
                <w:sz w:val="22"/>
                <w:szCs w:val="22"/>
              </w:rPr>
              <w:t xml:space="preserve">An awareness of child safeguarding issues and knowledge of current best practice within the youth work sector </w:t>
            </w:r>
          </w:p>
          <w:p w14:paraId="01F9809C" w14:textId="0E77E0BB" w:rsidR="00A444B8" w:rsidRPr="00BF4E57" w:rsidRDefault="00A444B8" w:rsidP="00A444B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F4E57">
              <w:rPr>
                <w:rFonts w:asciiTheme="minorHAnsi" w:hAnsiTheme="minorHAnsi" w:cstheme="minorHAnsi"/>
                <w:sz w:val="22"/>
                <w:szCs w:val="22"/>
              </w:rPr>
              <w:t xml:space="preserve">A knowledge of best practice in case recording </w:t>
            </w:r>
          </w:p>
          <w:p w14:paraId="53F8D326" w14:textId="77777777" w:rsidR="00D76832" w:rsidRPr="00BF4E57" w:rsidRDefault="00D76832">
            <w:pP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p>
        </w:tc>
        <w:tc>
          <w:tcPr>
            <w:tcW w:w="3558" w:type="dxa"/>
            <w:tcBorders>
              <w:top w:val="none" w:sz="0" w:space="0" w:color="auto"/>
              <w:bottom w:val="none" w:sz="0" w:space="0" w:color="auto"/>
            </w:tcBorders>
          </w:tcPr>
          <w:p w14:paraId="20285A7A" w14:textId="77777777" w:rsidR="00A444B8" w:rsidRPr="00BF4E57" w:rsidRDefault="00A444B8" w:rsidP="00A444B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F4E57">
              <w:rPr>
                <w:rFonts w:asciiTheme="minorHAnsi" w:hAnsiTheme="minorHAnsi" w:cstheme="minorHAnsi"/>
                <w:sz w:val="22"/>
                <w:szCs w:val="22"/>
              </w:rPr>
              <w:t xml:space="preserve">The AMBIT model, solution-focused brief therapy or a similar counselling methodology </w:t>
            </w:r>
          </w:p>
          <w:p w14:paraId="4723C3D3" w14:textId="3BCB10B7" w:rsidR="00A444B8" w:rsidRPr="00BF4E57" w:rsidRDefault="00A444B8" w:rsidP="00A444B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F4E57">
              <w:rPr>
                <w:rFonts w:asciiTheme="minorHAnsi" w:hAnsiTheme="minorHAnsi" w:cstheme="minorHAnsi"/>
                <w:sz w:val="22"/>
                <w:szCs w:val="22"/>
              </w:rPr>
              <w:t xml:space="preserve">Detailed understanding of health-related issues such as self-harm, drugs, smoking, diet, sleep, sexual health, STI screening </w:t>
            </w:r>
          </w:p>
          <w:p w14:paraId="70170E7F" w14:textId="3F94016B" w:rsidR="00BE5EC6" w:rsidRPr="00BF4E57" w:rsidRDefault="00BE5EC6" w:rsidP="00A444B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F4E57">
              <w:rPr>
                <w:rFonts w:asciiTheme="minorHAnsi" w:hAnsiTheme="minorHAnsi" w:cstheme="minorHAnsi"/>
                <w:sz w:val="22"/>
                <w:szCs w:val="22"/>
              </w:rPr>
              <w:t>Awareness of the HEEADSSSS tool</w:t>
            </w:r>
          </w:p>
          <w:p w14:paraId="0BC9398A" w14:textId="77777777" w:rsidR="00D76832" w:rsidRPr="00BF4E57" w:rsidRDefault="00D76832">
            <w:pP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p>
        </w:tc>
      </w:tr>
      <w:tr w:rsidR="00D76832" w:rsidRPr="004A5FD7" w14:paraId="48A7AC3A" w14:textId="77777777" w:rsidTr="00AF27F3">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14:paraId="449A2F5E" w14:textId="77777777" w:rsidR="00D76832" w:rsidRPr="00BF4E57" w:rsidRDefault="005B3E03">
            <w:pPr>
              <w:rPr>
                <w:rFonts w:cstheme="minorHAnsi"/>
                <w:sz w:val="22"/>
                <w:szCs w:val="22"/>
                <w:lang w:val="en-GB"/>
              </w:rPr>
            </w:pPr>
            <w:r w:rsidRPr="00BF4E57">
              <w:rPr>
                <w:rFonts w:cstheme="minorHAnsi"/>
                <w:sz w:val="22"/>
                <w:szCs w:val="22"/>
                <w:lang w:val="en-GB"/>
              </w:rPr>
              <w:t>Skills</w:t>
            </w:r>
          </w:p>
          <w:p w14:paraId="6A17F37A" w14:textId="77777777" w:rsidR="00421453" w:rsidRPr="00BF4E57" w:rsidRDefault="00421453">
            <w:pPr>
              <w:rPr>
                <w:rFonts w:cstheme="minorHAnsi"/>
                <w:sz w:val="22"/>
                <w:szCs w:val="22"/>
                <w:lang w:val="en-GB"/>
              </w:rPr>
            </w:pPr>
          </w:p>
          <w:p w14:paraId="33E4705A" w14:textId="77777777" w:rsidR="00421453" w:rsidRPr="00BF4E57" w:rsidRDefault="00421453">
            <w:pPr>
              <w:rPr>
                <w:rFonts w:cstheme="minorHAnsi"/>
                <w:sz w:val="22"/>
                <w:szCs w:val="22"/>
                <w:lang w:val="en-GB"/>
              </w:rPr>
            </w:pPr>
          </w:p>
          <w:p w14:paraId="5DB70F26" w14:textId="77777777" w:rsidR="00421453" w:rsidRPr="00BF4E57" w:rsidRDefault="00421453">
            <w:pPr>
              <w:rPr>
                <w:rFonts w:cstheme="minorHAnsi"/>
                <w:sz w:val="22"/>
                <w:szCs w:val="22"/>
                <w:lang w:val="en-GB"/>
              </w:rPr>
            </w:pPr>
          </w:p>
          <w:p w14:paraId="52CD1891" w14:textId="77777777" w:rsidR="00421453" w:rsidRPr="00BF4E57" w:rsidRDefault="00421453">
            <w:pPr>
              <w:rPr>
                <w:rFonts w:cstheme="minorHAnsi"/>
                <w:sz w:val="22"/>
                <w:szCs w:val="22"/>
                <w:lang w:val="en-GB"/>
              </w:rPr>
            </w:pPr>
          </w:p>
          <w:p w14:paraId="213464DE" w14:textId="77777777" w:rsidR="00421453" w:rsidRPr="00BF4E57" w:rsidRDefault="00421453">
            <w:pPr>
              <w:rPr>
                <w:rFonts w:cstheme="minorHAnsi"/>
                <w:sz w:val="22"/>
                <w:szCs w:val="22"/>
                <w:lang w:val="en-GB"/>
              </w:rPr>
            </w:pPr>
          </w:p>
        </w:tc>
        <w:tc>
          <w:tcPr>
            <w:tcW w:w="3387" w:type="dxa"/>
          </w:tcPr>
          <w:p w14:paraId="11F8D532" w14:textId="77777777" w:rsidR="00A444B8" w:rsidRDefault="00A444B8" w:rsidP="00A444B8">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lastRenderedPageBreak/>
              <w:t xml:space="preserve">Well-developed verbal and written communication skills, and an ability to interact with energy and enthusiasm with both young people and adults on a </w:t>
            </w:r>
            <w:proofErr w:type="gramStart"/>
            <w:r>
              <w:rPr>
                <w:sz w:val="22"/>
                <w:szCs w:val="22"/>
              </w:rPr>
              <w:t>one to one</w:t>
            </w:r>
            <w:proofErr w:type="gramEnd"/>
            <w:r>
              <w:rPr>
                <w:sz w:val="22"/>
                <w:szCs w:val="22"/>
              </w:rPr>
              <w:t xml:space="preserve"> </w:t>
            </w:r>
            <w:r>
              <w:rPr>
                <w:sz w:val="22"/>
                <w:szCs w:val="22"/>
              </w:rPr>
              <w:lastRenderedPageBreak/>
              <w:t xml:space="preserve">basis and in small groups, within a range of contexts </w:t>
            </w:r>
          </w:p>
          <w:p w14:paraId="12179484" w14:textId="6602399E" w:rsidR="00A444B8" w:rsidRDefault="00A444B8" w:rsidP="00A444B8">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Ability to plan and manage own </w:t>
            </w:r>
            <w:proofErr w:type="gramStart"/>
            <w:r>
              <w:rPr>
                <w:sz w:val="22"/>
                <w:szCs w:val="22"/>
              </w:rPr>
              <w:t>workload</w:t>
            </w:r>
            <w:proofErr w:type="gramEnd"/>
            <w:r>
              <w:rPr>
                <w:sz w:val="22"/>
                <w:szCs w:val="22"/>
              </w:rPr>
              <w:t xml:space="preserve"> </w:t>
            </w:r>
          </w:p>
          <w:p w14:paraId="2DA94C05" w14:textId="3E2B023A" w:rsidR="00A444B8" w:rsidRDefault="00A444B8" w:rsidP="00A444B8">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Accurate data entry and record keeping and monitoring </w:t>
            </w:r>
            <w:proofErr w:type="gramStart"/>
            <w:r>
              <w:rPr>
                <w:sz w:val="22"/>
                <w:szCs w:val="22"/>
              </w:rPr>
              <w:t>processes</w:t>
            </w:r>
            <w:proofErr w:type="gramEnd"/>
            <w:r>
              <w:rPr>
                <w:sz w:val="22"/>
                <w:szCs w:val="22"/>
              </w:rPr>
              <w:t xml:space="preserve"> </w:t>
            </w:r>
          </w:p>
          <w:p w14:paraId="52D61AE8" w14:textId="466849F3" w:rsidR="00A444B8" w:rsidRDefault="00A444B8" w:rsidP="00A444B8">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Ability to use up to date IT </w:t>
            </w:r>
            <w:proofErr w:type="gramStart"/>
            <w:r>
              <w:rPr>
                <w:sz w:val="22"/>
                <w:szCs w:val="22"/>
              </w:rPr>
              <w:t>systems</w:t>
            </w:r>
            <w:proofErr w:type="gramEnd"/>
            <w:r>
              <w:rPr>
                <w:sz w:val="22"/>
                <w:szCs w:val="22"/>
              </w:rPr>
              <w:t xml:space="preserve"> </w:t>
            </w:r>
          </w:p>
          <w:p w14:paraId="720E6B97" w14:textId="77777777" w:rsidR="00D76832" w:rsidRPr="004A5FD7" w:rsidRDefault="00D768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p>
        </w:tc>
        <w:tc>
          <w:tcPr>
            <w:tcW w:w="3558" w:type="dxa"/>
          </w:tcPr>
          <w:p w14:paraId="2E4282FB" w14:textId="77777777" w:rsidR="00D76832" w:rsidRPr="004A5FD7" w:rsidRDefault="00D7683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p>
        </w:tc>
      </w:tr>
      <w:tr w:rsidR="00A82581" w:rsidRPr="004A5FD7" w14:paraId="7E889653" w14:textId="77777777" w:rsidTr="00AF2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bottom w:val="none" w:sz="0" w:space="0" w:color="auto"/>
              <w:right w:val="none" w:sz="0" w:space="0" w:color="auto"/>
            </w:tcBorders>
          </w:tcPr>
          <w:p w14:paraId="63870D20" w14:textId="77777777" w:rsidR="00A82581" w:rsidRPr="00BF4E57" w:rsidRDefault="00A82581">
            <w:pPr>
              <w:rPr>
                <w:rFonts w:cstheme="minorHAnsi"/>
                <w:sz w:val="22"/>
                <w:szCs w:val="22"/>
                <w:lang w:val="en-GB"/>
              </w:rPr>
            </w:pPr>
            <w:r w:rsidRPr="00BF4E57">
              <w:rPr>
                <w:rFonts w:cstheme="minorHAnsi"/>
                <w:sz w:val="22"/>
                <w:szCs w:val="22"/>
                <w:lang w:val="en-GB"/>
              </w:rPr>
              <w:t>Other</w:t>
            </w:r>
          </w:p>
          <w:p w14:paraId="4F0F7F95" w14:textId="77777777" w:rsidR="00421453" w:rsidRPr="00BF4E57" w:rsidRDefault="00421453">
            <w:pPr>
              <w:rPr>
                <w:rFonts w:cstheme="minorHAnsi"/>
                <w:sz w:val="22"/>
                <w:szCs w:val="22"/>
                <w:lang w:val="en-GB"/>
              </w:rPr>
            </w:pPr>
          </w:p>
          <w:p w14:paraId="209E53BE" w14:textId="77777777" w:rsidR="00421453" w:rsidRPr="00BF4E57" w:rsidRDefault="00421453">
            <w:pPr>
              <w:rPr>
                <w:rFonts w:cstheme="minorHAnsi"/>
                <w:sz w:val="22"/>
                <w:szCs w:val="22"/>
                <w:lang w:val="en-GB"/>
              </w:rPr>
            </w:pPr>
          </w:p>
          <w:p w14:paraId="74FF66FA" w14:textId="77777777" w:rsidR="00421453" w:rsidRPr="00BF4E57" w:rsidRDefault="00421453">
            <w:pPr>
              <w:rPr>
                <w:rFonts w:cstheme="minorHAnsi"/>
                <w:sz w:val="22"/>
                <w:szCs w:val="22"/>
                <w:lang w:val="en-GB"/>
              </w:rPr>
            </w:pPr>
          </w:p>
          <w:p w14:paraId="051E858D" w14:textId="77777777" w:rsidR="00421453" w:rsidRPr="00BF4E57" w:rsidRDefault="00421453">
            <w:pPr>
              <w:rPr>
                <w:rFonts w:cstheme="minorHAnsi"/>
                <w:sz w:val="22"/>
                <w:szCs w:val="22"/>
                <w:lang w:val="en-GB"/>
              </w:rPr>
            </w:pPr>
          </w:p>
          <w:p w14:paraId="7EF62818" w14:textId="77777777" w:rsidR="00421453" w:rsidRPr="00BF4E57" w:rsidRDefault="00421453">
            <w:pPr>
              <w:rPr>
                <w:rFonts w:cstheme="minorHAnsi"/>
                <w:sz w:val="22"/>
                <w:szCs w:val="22"/>
                <w:lang w:val="en-GB"/>
              </w:rPr>
            </w:pPr>
          </w:p>
        </w:tc>
        <w:tc>
          <w:tcPr>
            <w:tcW w:w="3387" w:type="dxa"/>
            <w:tcBorders>
              <w:top w:val="none" w:sz="0" w:space="0" w:color="auto"/>
              <w:bottom w:val="none" w:sz="0" w:space="0" w:color="auto"/>
            </w:tcBorders>
          </w:tcPr>
          <w:p w14:paraId="787B9C56" w14:textId="77777777" w:rsidR="00BE2EB7" w:rsidRPr="00BF4E57" w:rsidRDefault="00A444B8" w:rsidP="00A444B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F4E57">
              <w:rPr>
                <w:rFonts w:asciiTheme="minorHAnsi" w:hAnsiTheme="minorHAnsi" w:cstheme="minorHAnsi"/>
                <w:sz w:val="22"/>
                <w:szCs w:val="22"/>
              </w:rPr>
              <w:t>Self-motivated and com</w:t>
            </w:r>
            <w:r w:rsidR="00BE2EB7" w:rsidRPr="00BF4E57">
              <w:rPr>
                <w:rFonts w:asciiTheme="minorHAnsi" w:hAnsiTheme="minorHAnsi" w:cstheme="minorHAnsi"/>
                <w:sz w:val="22"/>
                <w:szCs w:val="22"/>
              </w:rPr>
              <w:t xml:space="preserve">mitted to personal </w:t>
            </w:r>
            <w:proofErr w:type="gramStart"/>
            <w:r w:rsidR="00BE2EB7" w:rsidRPr="00BF4E57">
              <w:rPr>
                <w:rFonts w:asciiTheme="minorHAnsi" w:hAnsiTheme="minorHAnsi" w:cstheme="minorHAnsi"/>
                <w:sz w:val="22"/>
                <w:szCs w:val="22"/>
              </w:rPr>
              <w:t>development</w:t>
            </w:r>
            <w:proofErr w:type="gramEnd"/>
            <w:r w:rsidR="00BE2EB7" w:rsidRPr="00BF4E57">
              <w:rPr>
                <w:rFonts w:asciiTheme="minorHAnsi" w:hAnsiTheme="minorHAnsi" w:cstheme="minorHAnsi"/>
                <w:sz w:val="22"/>
                <w:szCs w:val="22"/>
              </w:rPr>
              <w:t xml:space="preserve"> </w:t>
            </w:r>
          </w:p>
          <w:p w14:paraId="63715431" w14:textId="39298B40" w:rsidR="00A444B8" w:rsidRPr="00BF4E57" w:rsidRDefault="00A444B8" w:rsidP="00A444B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F4E57">
              <w:rPr>
                <w:rFonts w:asciiTheme="minorHAnsi" w:hAnsiTheme="minorHAnsi" w:cstheme="minorHAnsi"/>
                <w:sz w:val="22"/>
                <w:szCs w:val="22"/>
              </w:rPr>
              <w:t xml:space="preserve">Flexible and </w:t>
            </w:r>
            <w:proofErr w:type="gramStart"/>
            <w:r w:rsidRPr="00BF4E57">
              <w:rPr>
                <w:rFonts w:asciiTheme="minorHAnsi" w:hAnsiTheme="minorHAnsi" w:cstheme="minorHAnsi"/>
                <w:sz w:val="22"/>
                <w:szCs w:val="22"/>
              </w:rPr>
              <w:t>committed</w:t>
            </w:r>
            <w:proofErr w:type="gramEnd"/>
            <w:r w:rsidRPr="00BF4E57">
              <w:rPr>
                <w:rFonts w:asciiTheme="minorHAnsi" w:hAnsiTheme="minorHAnsi" w:cstheme="minorHAnsi"/>
                <w:sz w:val="22"/>
                <w:szCs w:val="22"/>
              </w:rPr>
              <w:t xml:space="preserve"> </w:t>
            </w:r>
          </w:p>
          <w:p w14:paraId="0DB7D26A" w14:textId="3498F75D" w:rsidR="00A444B8" w:rsidRPr="00BF4E57" w:rsidRDefault="00A444B8" w:rsidP="00A444B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F4E57">
              <w:rPr>
                <w:rFonts w:asciiTheme="minorHAnsi" w:hAnsiTheme="minorHAnsi" w:cstheme="minorHAnsi"/>
                <w:sz w:val="22"/>
                <w:szCs w:val="22"/>
              </w:rPr>
              <w:t xml:space="preserve">Effective time management skills and an ability to prioritise tasks and work flexibly to </w:t>
            </w:r>
            <w:proofErr w:type="gramStart"/>
            <w:r w:rsidRPr="00BF4E57">
              <w:rPr>
                <w:rFonts w:asciiTheme="minorHAnsi" w:hAnsiTheme="minorHAnsi" w:cstheme="minorHAnsi"/>
                <w:sz w:val="22"/>
                <w:szCs w:val="22"/>
              </w:rPr>
              <w:t>deadlines</w:t>
            </w:r>
            <w:proofErr w:type="gramEnd"/>
            <w:r w:rsidRPr="00BF4E57">
              <w:rPr>
                <w:rFonts w:asciiTheme="minorHAnsi" w:hAnsiTheme="minorHAnsi" w:cstheme="minorHAnsi"/>
                <w:sz w:val="22"/>
                <w:szCs w:val="22"/>
              </w:rPr>
              <w:t xml:space="preserve"> </w:t>
            </w:r>
          </w:p>
          <w:p w14:paraId="600FF496" w14:textId="7B8DCAAA" w:rsidR="00A444B8" w:rsidRPr="00BF4E57" w:rsidRDefault="00A444B8" w:rsidP="00A444B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F4E57">
              <w:rPr>
                <w:rFonts w:asciiTheme="minorHAnsi" w:hAnsiTheme="minorHAnsi" w:cstheme="minorHAnsi"/>
                <w:sz w:val="22"/>
                <w:szCs w:val="22"/>
              </w:rPr>
              <w:t xml:space="preserve">A commitment to and understanding of equal </w:t>
            </w:r>
            <w:proofErr w:type="gramStart"/>
            <w:r w:rsidRPr="00BF4E57">
              <w:rPr>
                <w:rFonts w:asciiTheme="minorHAnsi" w:hAnsiTheme="minorHAnsi" w:cstheme="minorHAnsi"/>
                <w:sz w:val="22"/>
                <w:szCs w:val="22"/>
              </w:rPr>
              <w:t>opport</w:t>
            </w:r>
            <w:r w:rsidR="00BE2EB7" w:rsidRPr="00BF4E57">
              <w:rPr>
                <w:rFonts w:asciiTheme="minorHAnsi" w:hAnsiTheme="minorHAnsi" w:cstheme="minorHAnsi"/>
                <w:sz w:val="22"/>
                <w:szCs w:val="22"/>
              </w:rPr>
              <w:t>unities</w:t>
            </w:r>
            <w:proofErr w:type="gramEnd"/>
            <w:r w:rsidR="00BE2EB7" w:rsidRPr="00BF4E57">
              <w:rPr>
                <w:rFonts w:asciiTheme="minorHAnsi" w:hAnsiTheme="minorHAnsi" w:cstheme="minorHAnsi"/>
                <w:sz w:val="22"/>
                <w:szCs w:val="22"/>
              </w:rPr>
              <w:t xml:space="preserve"> </w:t>
            </w:r>
          </w:p>
          <w:p w14:paraId="446D1190" w14:textId="77777777" w:rsidR="00A82581" w:rsidRPr="00BF4E57" w:rsidRDefault="00A82581">
            <w:pP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p>
        </w:tc>
        <w:tc>
          <w:tcPr>
            <w:tcW w:w="3558" w:type="dxa"/>
            <w:tcBorders>
              <w:top w:val="none" w:sz="0" w:space="0" w:color="auto"/>
              <w:bottom w:val="none" w:sz="0" w:space="0" w:color="auto"/>
            </w:tcBorders>
          </w:tcPr>
          <w:p w14:paraId="27478A12" w14:textId="77777777" w:rsidR="00A82581" w:rsidRPr="004A5FD7" w:rsidRDefault="00A82581">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GB"/>
              </w:rPr>
            </w:pPr>
          </w:p>
        </w:tc>
      </w:tr>
    </w:tbl>
    <w:p w14:paraId="58FBDA6C" w14:textId="77777777" w:rsidR="00D76832" w:rsidRPr="004A5FD7" w:rsidRDefault="00D76832">
      <w:pPr>
        <w:rPr>
          <w:rFonts w:ascii="Arial" w:hAnsi="Arial" w:cs="Arial"/>
          <w:sz w:val="22"/>
          <w:szCs w:val="22"/>
          <w:lang w:val="en-GB"/>
        </w:rPr>
      </w:pPr>
    </w:p>
    <w:p w14:paraId="50F74D35" w14:textId="77777777" w:rsidR="00D721C8" w:rsidRDefault="00D721C8" w:rsidP="00D15612">
      <w:pPr>
        <w:rPr>
          <w:rFonts w:ascii="Arial" w:hAnsi="Arial" w:cs="Arial"/>
          <w:sz w:val="22"/>
          <w:szCs w:val="22"/>
          <w:lang w:val="en-GB"/>
        </w:rPr>
      </w:pPr>
    </w:p>
    <w:p w14:paraId="3A59BA47" w14:textId="77777777" w:rsidR="00D721C8" w:rsidRPr="004A5FD7" w:rsidRDefault="00D721C8" w:rsidP="00D15612">
      <w:pPr>
        <w:rPr>
          <w:rFonts w:ascii="Arial" w:hAnsi="Arial" w:cs="Arial"/>
          <w:sz w:val="22"/>
          <w:szCs w:val="22"/>
          <w:lang w:val="en-GB"/>
        </w:rPr>
      </w:pPr>
    </w:p>
    <w:p w14:paraId="1F4C0F56" w14:textId="77777777" w:rsidR="007A7050" w:rsidRDefault="007A7050">
      <w:pPr>
        <w:rPr>
          <w:rFonts w:ascii="Arial" w:hAnsi="Arial" w:cs="Arial"/>
          <w:b/>
          <w:sz w:val="22"/>
          <w:szCs w:val="22"/>
          <w:lang w:val="en-GB"/>
        </w:rPr>
      </w:pPr>
      <w:r>
        <w:rPr>
          <w:rFonts w:ascii="Arial" w:hAnsi="Arial" w:cs="Arial"/>
          <w:b/>
          <w:sz w:val="22"/>
          <w:szCs w:val="22"/>
          <w:lang w:val="en-GB"/>
        </w:rPr>
        <w:br w:type="page"/>
      </w:r>
    </w:p>
    <w:p w14:paraId="43F50C0A" w14:textId="77777777" w:rsidR="00D15612" w:rsidRPr="004A5FD7" w:rsidRDefault="00D15612" w:rsidP="00D15612">
      <w:pPr>
        <w:rPr>
          <w:rFonts w:ascii="Arial" w:hAnsi="Arial" w:cs="Arial"/>
          <w:b/>
          <w:sz w:val="22"/>
          <w:szCs w:val="22"/>
          <w:lang w:val="en-GB"/>
        </w:rPr>
      </w:pPr>
      <w:r w:rsidRPr="004A5FD7">
        <w:rPr>
          <w:rFonts w:ascii="Arial" w:hAnsi="Arial" w:cs="Arial"/>
          <w:b/>
          <w:sz w:val="22"/>
          <w:szCs w:val="22"/>
          <w:lang w:val="en-GB"/>
        </w:rPr>
        <w:lastRenderedPageBreak/>
        <w:t>About Barts Health</w:t>
      </w:r>
    </w:p>
    <w:p w14:paraId="2ADBC582" w14:textId="77777777" w:rsidR="006954A4" w:rsidRDefault="006954A4">
      <w:pPr>
        <w:rPr>
          <w:lang w:val="en-GB"/>
        </w:rPr>
      </w:pPr>
    </w:p>
    <w:p w14:paraId="4C34D8F4" w14:textId="77777777" w:rsidR="00AF27F3" w:rsidRDefault="00AF27F3" w:rsidP="00B21C8C">
      <w:pPr>
        <w:rPr>
          <w:rFonts w:ascii="Arial" w:hAnsi="Arial" w:cs="Arial"/>
          <w:sz w:val="22"/>
          <w:szCs w:val="22"/>
          <w:lang w:val="en-GB"/>
        </w:rPr>
      </w:pPr>
      <w:r w:rsidRPr="00AF27F3">
        <w:rPr>
          <w:rFonts w:ascii="Arial" w:hAnsi="Arial" w:cs="Arial"/>
          <w:sz w:val="22"/>
          <w:szCs w:val="22"/>
          <w:lang w:val="en-GB"/>
        </w:rPr>
        <w:t>Our group of hospitals provide a huge range of clinical services to people in east London and beyond.</w:t>
      </w:r>
    </w:p>
    <w:p w14:paraId="2273E27B" w14:textId="77777777" w:rsidR="00B21C8C" w:rsidRPr="00AF27F3" w:rsidRDefault="00B21C8C" w:rsidP="00B21C8C">
      <w:pPr>
        <w:rPr>
          <w:rFonts w:ascii="Arial" w:hAnsi="Arial" w:cs="Arial"/>
          <w:sz w:val="22"/>
          <w:szCs w:val="22"/>
          <w:lang w:val="en-GB"/>
        </w:rPr>
      </w:pPr>
    </w:p>
    <w:p w14:paraId="52C45A5B" w14:textId="77777777" w:rsidR="00AF27F3" w:rsidRPr="00AF27F3" w:rsidRDefault="00AF27F3" w:rsidP="00B21C8C">
      <w:pPr>
        <w:rPr>
          <w:rFonts w:ascii="Arial" w:hAnsi="Arial" w:cs="Arial"/>
          <w:sz w:val="22"/>
          <w:szCs w:val="22"/>
          <w:lang w:val="en-GB"/>
        </w:rPr>
      </w:pPr>
      <w:r w:rsidRPr="00AF27F3">
        <w:rPr>
          <w:rFonts w:ascii="Arial" w:hAnsi="Arial" w:cs="Arial"/>
          <w:sz w:val="22"/>
          <w:szCs w:val="22"/>
          <w:lang w:val="en-GB"/>
        </w:rPr>
        <w:t xml:space="preserve">We operate from four major hospital sites (The Royal London, St Bartholomew’s, </w:t>
      </w:r>
      <w:proofErr w:type="spellStart"/>
      <w:r w:rsidRPr="00AF27F3">
        <w:rPr>
          <w:rFonts w:ascii="Arial" w:hAnsi="Arial" w:cs="Arial"/>
          <w:sz w:val="22"/>
          <w:szCs w:val="22"/>
          <w:lang w:val="en-GB"/>
        </w:rPr>
        <w:t>Whipps</w:t>
      </w:r>
      <w:proofErr w:type="spellEnd"/>
      <w:r w:rsidRPr="00AF27F3">
        <w:rPr>
          <w:rFonts w:ascii="Arial" w:hAnsi="Arial" w:cs="Arial"/>
          <w:sz w:val="22"/>
          <w:szCs w:val="22"/>
          <w:lang w:val="en-GB"/>
        </w:rPr>
        <w:t xml:space="preserve"> Cross and Newham) and </w:t>
      </w:r>
      <w:proofErr w:type="gramStart"/>
      <w:r w:rsidRPr="00AF27F3">
        <w:rPr>
          <w:rFonts w:ascii="Arial" w:hAnsi="Arial" w:cs="Arial"/>
          <w:sz w:val="22"/>
          <w:szCs w:val="22"/>
          <w:lang w:val="en-GB"/>
        </w:rPr>
        <w:t>a number of</w:t>
      </w:r>
      <w:proofErr w:type="gramEnd"/>
      <w:r w:rsidRPr="00AF27F3">
        <w:rPr>
          <w:rFonts w:ascii="Arial" w:hAnsi="Arial" w:cs="Arial"/>
          <w:sz w:val="22"/>
          <w:szCs w:val="22"/>
          <w:lang w:val="en-GB"/>
        </w:rPr>
        <w:t xml:space="preserve"> community locations, including Mile End hospital. Around 2.5 million people living in east London look to our services to provide them with the healthcare they need.</w:t>
      </w:r>
    </w:p>
    <w:p w14:paraId="51CB2E73" w14:textId="77777777" w:rsidR="00B21C8C" w:rsidRDefault="00B21C8C" w:rsidP="00B21C8C">
      <w:pPr>
        <w:rPr>
          <w:rFonts w:ascii="Arial" w:hAnsi="Arial" w:cs="Arial"/>
          <w:sz w:val="22"/>
          <w:szCs w:val="22"/>
          <w:lang w:val="en-GB"/>
        </w:rPr>
      </w:pPr>
    </w:p>
    <w:p w14:paraId="7AC1C000" w14:textId="77777777" w:rsidR="00AF27F3" w:rsidRPr="00AF27F3" w:rsidRDefault="00AF27F3" w:rsidP="00B21C8C">
      <w:pPr>
        <w:rPr>
          <w:rFonts w:ascii="Arial" w:hAnsi="Arial" w:cs="Arial"/>
          <w:sz w:val="22"/>
          <w:szCs w:val="22"/>
          <w:lang w:val="en-GB"/>
        </w:rPr>
      </w:pPr>
      <w:r w:rsidRPr="00AF27F3">
        <w:rPr>
          <w:rFonts w:ascii="Arial" w:hAnsi="Arial" w:cs="Arial"/>
          <w:sz w:val="22"/>
          <w:szCs w:val="22"/>
          <w:lang w:val="en-GB"/>
        </w:rPr>
        <w:t xml:space="preserve">The Royal London in Whitechapel is a major teaching hospital providing local and specialist services in state-of-the-art facilities. </w:t>
      </w:r>
      <w:proofErr w:type="spellStart"/>
      <w:r w:rsidRPr="00AF27F3">
        <w:rPr>
          <w:rFonts w:ascii="Arial" w:hAnsi="Arial" w:cs="Arial"/>
          <w:sz w:val="22"/>
          <w:szCs w:val="22"/>
          <w:lang w:val="en-GB"/>
        </w:rPr>
        <w:t>Whipps</w:t>
      </w:r>
      <w:proofErr w:type="spellEnd"/>
      <w:r w:rsidRPr="00AF27F3">
        <w:rPr>
          <w:rFonts w:ascii="Arial" w:hAnsi="Arial" w:cs="Arial"/>
          <w:sz w:val="22"/>
          <w:szCs w:val="22"/>
          <w:lang w:val="en-GB"/>
        </w:rPr>
        <w:t xml:space="preserve"> Cross in Leytonstone is a large general hospital with a range of local services. Newham in Plaistow is a busy district hospital with innovative facilities such as its orthopaedic centre. Mile End hospital is a shared facility in Mile End for a range of inpatient, rehabilitation, mental health and community services. And St Bartholomew’s in the City, London’s oldest hospital, is a regional and national centre of excellence for cardiac and cancer care.</w:t>
      </w:r>
    </w:p>
    <w:p w14:paraId="75EFB21D" w14:textId="77777777" w:rsidR="00B21C8C" w:rsidRDefault="00B21C8C" w:rsidP="00B21C8C">
      <w:pPr>
        <w:rPr>
          <w:rFonts w:ascii="Arial" w:hAnsi="Arial" w:cs="Arial"/>
          <w:sz w:val="22"/>
          <w:szCs w:val="22"/>
          <w:lang w:val="en-GB"/>
        </w:rPr>
      </w:pPr>
    </w:p>
    <w:p w14:paraId="0790F4F4" w14:textId="77777777" w:rsidR="00AF27F3" w:rsidRPr="00AF27F3" w:rsidRDefault="00AF27F3" w:rsidP="00B21C8C">
      <w:pPr>
        <w:rPr>
          <w:rFonts w:ascii="Arial" w:hAnsi="Arial" w:cs="Arial"/>
          <w:sz w:val="22"/>
          <w:szCs w:val="22"/>
          <w:lang w:val="en-GB"/>
        </w:rPr>
      </w:pPr>
      <w:r w:rsidRPr="00AF27F3">
        <w:rPr>
          <w:rFonts w:ascii="Arial" w:hAnsi="Arial" w:cs="Arial"/>
          <w:sz w:val="22"/>
          <w:szCs w:val="22"/>
          <w:lang w:val="en-GB"/>
        </w:rPr>
        <w:t xml:space="preserve">As well as district general hospital facilities for three London boroughs, Tower Hamlets, Waltham Forest and Newham, we have the largest cardiovascular centre in the UK, the second largest cancer centre in London, an internationally-renowned trauma team, and the home of the </w:t>
      </w:r>
      <w:hyperlink r:id="rId16" w:tgtFrame="_blank" w:tooltip="Opens in a new window" w:history="1">
        <w:r w:rsidRPr="00B21C8C">
          <w:rPr>
            <w:rFonts w:ascii="Arial" w:hAnsi="Arial" w:cs="Arial"/>
            <w:sz w:val="22"/>
            <w:szCs w:val="22"/>
            <w:lang w:val="en-GB"/>
          </w:rPr>
          <w:t>London Air Ambulance</w:t>
        </w:r>
      </w:hyperlink>
      <w:r w:rsidRPr="00AF27F3">
        <w:rPr>
          <w:rFonts w:ascii="Arial" w:hAnsi="Arial" w:cs="Arial"/>
          <w:sz w:val="22"/>
          <w:szCs w:val="22"/>
          <w:lang w:val="en-GB"/>
        </w:rPr>
        <w:t xml:space="preserve">. The Royal London also houses one of the largest children’s hospitals in the UK, a major dental hospital, and leading stroke and </w:t>
      </w:r>
      <w:proofErr w:type="spellStart"/>
      <w:r w:rsidRPr="00AF27F3">
        <w:rPr>
          <w:rFonts w:ascii="Arial" w:hAnsi="Arial" w:cs="Arial"/>
          <w:sz w:val="22"/>
          <w:szCs w:val="22"/>
          <w:lang w:val="en-GB"/>
        </w:rPr>
        <w:t>renal</w:t>
      </w:r>
      <w:proofErr w:type="spellEnd"/>
      <w:r w:rsidRPr="00AF27F3">
        <w:rPr>
          <w:rFonts w:ascii="Arial" w:hAnsi="Arial" w:cs="Arial"/>
          <w:sz w:val="22"/>
          <w:szCs w:val="22"/>
          <w:lang w:val="en-GB"/>
        </w:rPr>
        <w:t xml:space="preserve"> units.</w:t>
      </w:r>
    </w:p>
    <w:p w14:paraId="5F11F634" w14:textId="77777777" w:rsidR="00B21C8C" w:rsidRDefault="00B21C8C" w:rsidP="00B21C8C">
      <w:pPr>
        <w:rPr>
          <w:rFonts w:ascii="Arial" w:hAnsi="Arial" w:cs="Arial"/>
          <w:sz w:val="22"/>
          <w:szCs w:val="22"/>
          <w:lang w:val="en-GB"/>
        </w:rPr>
      </w:pPr>
    </w:p>
    <w:p w14:paraId="4F1F0042" w14:textId="77777777" w:rsidR="00AF27F3" w:rsidRPr="00AF27F3" w:rsidRDefault="00AF27F3" w:rsidP="00B21C8C">
      <w:pPr>
        <w:rPr>
          <w:rFonts w:ascii="Arial" w:hAnsi="Arial" w:cs="Arial"/>
          <w:sz w:val="22"/>
          <w:szCs w:val="22"/>
          <w:lang w:val="en-GB"/>
        </w:rPr>
      </w:pPr>
      <w:r w:rsidRPr="00AF27F3">
        <w:rPr>
          <w:rFonts w:ascii="Arial" w:hAnsi="Arial" w:cs="Arial"/>
          <w:sz w:val="22"/>
          <w:szCs w:val="22"/>
          <w:lang w:val="en-GB"/>
        </w:rPr>
        <w:t xml:space="preserve">We're also proud to be part of </w:t>
      </w:r>
      <w:hyperlink r:id="rId17" w:tgtFrame="_blank" w:tooltip="Opens in a new window" w:history="1">
        <w:proofErr w:type="spellStart"/>
        <w:r w:rsidRPr="00B21C8C">
          <w:rPr>
            <w:rFonts w:ascii="Arial" w:hAnsi="Arial" w:cs="Arial"/>
            <w:sz w:val="22"/>
            <w:szCs w:val="22"/>
            <w:lang w:val="en-GB"/>
          </w:rPr>
          <w:t>UCLPartners</w:t>
        </w:r>
        <w:proofErr w:type="spellEnd"/>
      </w:hyperlink>
      <w:r w:rsidRPr="00AF27F3">
        <w:rPr>
          <w:rFonts w:ascii="Arial" w:hAnsi="Arial" w:cs="Arial"/>
          <w:sz w:val="22"/>
          <w:szCs w:val="22"/>
          <w:lang w:val="en-GB"/>
        </w:rPr>
        <w:t xml:space="preserve">, Europe’s largest and strongest academic health science partnership. The objective of </w:t>
      </w:r>
      <w:proofErr w:type="spellStart"/>
      <w:r w:rsidRPr="00AF27F3">
        <w:rPr>
          <w:rFonts w:ascii="Arial" w:hAnsi="Arial" w:cs="Arial"/>
          <w:sz w:val="22"/>
          <w:szCs w:val="22"/>
          <w:lang w:val="en-GB"/>
        </w:rPr>
        <w:t>UCLPartners</w:t>
      </w:r>
      <w:proofErr w:type="spellEnd"/>
      <w:r w:rsidRPr="00AF27F3">
        <w:rPr>
          <w:rFonts w:ascii="Arial" w:hAnsi="Arial" w:cs="Arial"/>
          <w:sz w:val="22"/>
          <w:szCs w:val="22"/>
          <w:lang w:val="en-GB"/>
        </w:rPr>
        <w:t xml:space="preserve"> is to translate cutting edge research and innovation into measurable health gain for patients and populations through partnership across settings and sectors, and through excellence in education.</w:t>
      </w:r>
    </w:p>
    <w:p w14:paraId="7359B5DF" w14:textId="77777777" w:rsidR="007A7050" w:rsidRDefault="007A7050">
      <w:pPr>
        <w:rPr>
          <w:lang w:val="en-GB"/>
        </w:rPr>
      </w:pPr>
    </w:p>
    <w:p w14:paraId="53A31A4E" w14:textId="77777777" w:rsidR="00D721C8" w:rsidRDefault="00D721C8">
      <w:pPr>
        <w:rPr>
          <w:lang w:val="en-GB"/>
        </w:rPr>
      </w:pPr>
    </w:p>
    <w:p w14:paraId="33350A90" w14:textId="77777777" w:rsidR="00D721C8" w:rsidRPr="00FD1B53" w:rsidRDefault="00D721C8">
      <w:pPr>
        <w:rPr>
          <w:lang w:val="en-GB"/>
        </w:rPr>
      </w:pPr>
    </w:p>
    <w:sectPr w:rsidR="00D721C8" w:rsidRPr="00FD1B53" w:rsidSect="005C1563">
      <w:headerReference w:type="default" r:id="rId18"/>
      <w:footerReference w:type="default" r:id="rId19"/>
      <w:pgSz w:w="11900" w:h="16840"/>
      <w:pgMar w:top="1440" w:right="1440" w:bottom="1440" w:left="1440" w:header="1644" w:footer="26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F95F4" w14:textId="77777777" w:rsidR="00BE2EB7" w:rsidRDefault="00BE2EB7" w:rsidP="007C7218">
      <w:r>
        <w:separator/>
      </w:r>
    </w:p>
  </w:endnote>
  <w:endnote w:type="continuationSeparator" w:id="0">
    <w:p w14:paraId="68D0E19C" w14:textId="77777777" w:rsidR="00BE2EB7" w:rsidRDefault="00BE2EB7" w:rsidP="007C7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47E9" w14:textId="7F754832" w:rsidR="00BE2EB7" w:rsidRDefault="00BE2EB7" w:rsidP="007C721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249D3" w14:textId="77777777" w:rsidR="00BE2EB7" w:rsidRDefault="00BE2EB7" w:rsidP="007C7218">
      <w:r>
        <w:separator/>
      </w:r>
    </w:p>
  </w:footnote>
  <w:footnote w:type="continuationSeparator" w:id="0">
    <w:p w14:paraId="5D357944" w14:textId="77777777" w:rsidR="00BE2EB7" w:rsidRDefault="00BE2EB7" w:rsidP="007C72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74EF5" w14:textId="77777777" w:rsidR="00BE2EB7" w:rsidRDefault="00BE2EB7">
    <w:pPr>
      <w:pStyle w:val="Header"/>
    </w:pPr>
    <w:r>
      <w:rPr>
        <w:noProof/>
        <w:lang w:val="en-GB" w:eastAsia="en-GB"/>
      </w:rPr>
      <w:drawing>
        <wp:anchor distT="0" distB="0" distL="114300" distR="114300" simplePos="0" relativeHeight="251662336" behindDoc="1" locked="0" layoutInCell="1" allowOverlap="1" wp14:anchorId="7D1DF0DA" wp14:editId="00ADE032">
          <wp:simplePos x="0" y="0"/>
          <wp:positionH relativeFrom="column">
            <wp:posOffset>-497180</wp:posOffset>
          </wp:positionH>
          <wp:positionV relativeFrom="paragraph">
            <wp:posOffset>7483475</wp:posOffset>
          </wp:positionV>
          <wp:extent cx="6847027" cy="21962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HSBarts_RecruitPack_v1-02.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6847027" cy="219625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0288" behindDoc="0" locked="1" layoutInCell="1" allowOverlap="1" wp14:anchorId="297EA187" wp14:editId="7A0776D5">
          <wp:simplePos x="0" y="0"/>
          <wp:positionH relativeFrom="column">
            <wp:posOffset>5003321</wp:posOffset>
          </wp:positionH>
          <wp:positionV relativeFrom="page">
            <wp:posOffset>291465</wp:posOffset>
          </wp:positionV>
          <wp:extent cx="1314000" cy="7812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4000" cy="781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63CDA"/>
    <w:multiLevelType w:val="hybridMultilevel"/>
    <w:tmpl w:val="D1AAE42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mbo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mbo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AB20417"/>
    <w:multiLevelType w:val="hybridMultilevel"/>
    <w:tmpl w:val="D548BA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4692AD9"/>
    <w:multiLevelType w:val="hybridMultilevel"/>
    <w:tmpl w:val="1BFE67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71C1C40"/>
    <w:multiLevelType w:val="hybridMultilevel"/>
    <w:tmpl w:val="FF981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953317"/>
    <w:multiLevelType w:val="hybridMultilevel"/>
    <w:tmpl w:val="6F8CB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795EDC"/>
    <w:multiLevelType w:val="hybridMultilevel"/>
    <w:tmpl w:val="530C427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242570"/>
    <w:multiLevelType w:val="hybridMultilevel"/>
    <w:tmpl w:val="73F63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704973"/>
    <w:multiLevelType w:val="multilevel"/>
    <w:tmpl w:val="F4C6E54A"/>
    <w:lvl w:ilvl="0">
      <w:start w:val="5"/>
      <w:numFmt w:val="decimal"/>
      <w:lvlText w:val="%1"/>
      <w:lvlJc w:val="left"/>
      <w:pPr>
        <w:tabs>
          <w:tab w:val="num" w:pos="450"/>
        </w:tabs>
        <w:ind w:left="450" w:hanging="450"/>
      </w:pPr>
      <w:rPr>
        <w:rFonts w:hint="default"/>
      </w:rPr>
    </w:lvl>
    <w:lvl w:ilvl="1">
      <w:start w:val="1"/>
      <w:numFmt w:val="bullet"/>
      <w:lvlText w:val=""/>
      <w:lvlJc w:val="left"/>
      <w:pPr>
        <w:tabs>
          <w:tab w:val="num" w:pos="540"/>
        </w:tabs>
        <w:ind w:left="540" w:hanging="360"/>
      </w:pPr>
      <w:rPr>
        <w:rFonts w:ascii="Symbol" w:hAnsi="Symbol"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514F040F"/>
    <w:multiLevelType w:val="hybridMultilevel"/>
    <w:tmpl w:val="5D24BD2C"/>
    <w:lvl w:ilvl="0" w:tplc="AD6CACE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781FBF"/>
    <w:multiLevelType w:val="hybridMultilevel"/>
    <w:tmpl w:val="22604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E30AA8"/>
    <w:multiLevelType w:val="hybridMultilevel"/>
    <w:tmpl w:val="C958B35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5B8B1F15"/>
    <w:multiLevelType w:val="hybridMultilevel"/>
    <w:tmpl w:val="38CEA55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D875952"/>
    <w:multiLevelType w:val="multilevel"/>
    <w:tmpl w:val="CDBE89FC"/>
    <w:lvl w:ilvl="0">
      <w:start w:val="3"/>
      <w:numFmt w:val="decimal"/>
      <w:lvlText w:val="%1"/>
      <w:lvlJc w:val="left"/>
      <w:pPr>
        <w:tabs>
          <w:tab w:val="num" w:pos="450"/>
        </w:tabs>
        <w:ind w:left="450" w:hanging="450"/>
      </w:pPr>
      <w:rPr>
        <w:rFonts w:hint="default"/>
      </w:rPr>
    </w:lvl>
    <w:lvl w:ilvl="1">
      <w:start w:val="1"/>
      <w:numFmt w:val="bullet"/>
      <w:lvlText w:val=""/>
      <w:lvlJc w:val="left"/>
      <w:pPr>
        <w:tabs>
          <w:tab w:val="num" w:pos="360"/>
        </w:tabs>
        <w:ind w:left="360" w:hanging="360"/>
      </w:pPr>
      <w:rPr>
        <w:rFonts w:ascii="Symbol" w:hAnsi="Symbol"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F46587B"/>
    <w:multiLevelType w:val="hybridMultilevel"/>
    <w:tmpl w:val="45F4F28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0DE025E"/>
    <w:multiLevelType w:val="multilevel"/>
    <w:tmpl w:val="1F30EA72"/>
    <w:lvl w:ilvl="0">
      <w:start w:val="4"/>
      <w:numFmt w:val="decimal"/>
      <w:lvlText w:val="%1"/>
      <w:lvlJc w:val="left"/>
      <w:pPr>
        <w:tabs>
          <w:tab w:val="num" w:pos="450"/>
        </w:tabs>
        <w:ind w:left="450" w:hanging="450"/>
      </w:pPr>
      <w:rPr>
        <w:rFonts w:hint="default"/>
      </w:rPr>
    </w:lvl>
    <w:lvl w:ilvl="1">
      <w:start w:val="1"/>
      <w:numFmt w:val="bullet"/>
      <w:lvlText w:val=""/>
      <w:lvlJc w:val="left"/>
      <w:pPr>
        <w:tabs>
          <w:tab w:val="num" w:pos="360"/>
        </w:tabs>
        <w:ind w:left="360" w:hanging="360"/>
      </w:pPr>
      <w:rPr>
        <w:rFonts w:ascii="Symbol" w:hAnsi="Symbol"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707A5678"/>
    <w:multiLevelType w:val="hybridMultilevel"/>
    <w:tmpl w:val="F80C7DC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16cid:durableId="1413622816">
    <w:abstractNumId w:val="1"/>
  </w:num>
  <w:num w:numId="2" w16cid:durableId="611591757">
    <w:abstractNumId w:val="2"/>
  </w:num>
  <w:num w:numId="3" w16cid:durableId="1137643586">
    <w:abstractNumId w:val="8"/>
  </w:num>
  <w:num w:numId="4" w16cid:durableId="1822497968">
    <w:abstractNumId w:val="11"/>
  </w:num>
  <w:num w:numId="5" w16cid:durableId="1022513471">
    <w:abstractNumId w:val="12"/>
  </w:num>
  <w:num w:numId="6" w16cid:durableId="1600329444">
    <w:abstractNumId w:val="0"/>
  </w:num>
  <w:num w:numId="7" w16cid:durableId="421144424">
    <w:abstractNumId w:val="14"/>
  </w:num>
  <w:num w:numId="8" w16cid:durableId="350692765">
    <w:abstractNumId w:val="13"/>
  </w:num>
  <w:num w:numId="9" w16cid:durableId="1282951906">
    <w:abstractNumId w:val="7"/>
  </w:num>
  <w:num w:numId="10" w16cid:durableId="2010910767">
    <w:abstractNumId w:val="10"/>
  </w:num>
  <w:num w:numId="11" w16cid:durableId="1107853088">
    <w:abstractNumId w:val="15"/>
  </w:num>
  <w:num w:numId="12" w16cid:durableId="1778330424">
    <w:abstractNumId w:val="5"/>
  </w:num>
  <w:num w:numId="13" w16cid:durableId="2013022642">
    <w:abstractNumId w:val="4"/>
  </w:num>
  <w:num w:numId="14" w16cid:durableId="1739207360">
    <w:abstractNumId w:val="9"/>
  </w:num>
  <w:num w:numId="15" w16cid:durableId="800928864">
    <w:abstractNumId w:val="3"/>
  </w:num>
  <w:num w:numId="16" w16cid:durableId="14023708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B53"/>
    <w:rsid w:val="00051E41"/>
    <w:rsid w:val="00056ABD"/>
    <w:rsid w:val="000D27F8"/>
    <w:rsid w:val="000F5197"/>
    <w:rsid w:val="001B487F"/>
    <w:rsid w:val="001C58EA"/>
    <w:rsid w:val="001E7264"/>
    <w:rsid w:val="001F2B0A"/>
    <w:rsid w:val="00236AF3"/>
    <w:rsid w:val="00297F28"/>
    <w:rsid w:val="002B6DF7"/>
    <w:rsid w:val="002D0D03"/>
    <w:rsid w:val="002D56BB"/>
    <w:rsid w:val="0040026B"/>
    <w:rsid w:val="00404A59"/>
    <w:rsid w:val="00421453"/>
    <w:rsid w:val="004339DC"/>
    <w:rsid w:val="004875A7"/>
    <w:rsid w:val="00496A6A"/>
    <w:rsid w:val="004A5FD7"/>
    <w:rsid w:val="004B373A"/>
    <w:rsid w:val="00583F91"/>
    <w:rsid w:val="005A7DB3"/>
    <w:rsid w:val="005B3E03"/>
    <w:rsid w:val="005C1563"/>
    <w:rsid w:val="00611F08"/>
    <w:rsid w:val="00644E8F"/>
    <w:rsid w:val="0066154B"/>
    <w:rsid w:val="006954A4"/>
    <w:rsid w:val="006E3DCD"/>
    <w:rsid w:val="00773A0C"/>
    <w:rsid w:val="007A7050"/>
    <w:rsid w:val="007C7218"/>
    <w:rsid w:val="007D1120"/>
    <w:rsid w:val="007F5D32"/>
    <w:rsid w:val="00922B7F"/>
    <w:rsid w:val="00995F38"/>
    <w:rsid w:val="009A44F0"/>
    <w:rsid w:val="009B6F85"/>
    <w:rsid w:val="009C0DEE"/>
    <w:rsid w:val="009E0BE2"/>
    <w:rsid w:val="00A444B8"/>
    <w:rsid w:val="00A47DB8"/>
    <w:rsid w:val="00A82581"/>
    <w:rsid w:val="00A91557"/>
    <w:rsid w:val="00AA5048"/>
    <w:rsid w:val="00AF27F3"/>
    <w:rsid w:val="00B1210D"/>
    <w:rsid w:val="00B21C8C"/>
    <w:rsid w:val="00B959FF"/>
    <w:rsid w:val="00BE2EB7"/>
    <w:rsid w:val="00BE5EC6"/>
    <w:rsid w:val="00BE795A"/>
    <w:rsid w:val="00BF4E57"/>
    <w:rsid w:val="00C06676"/>
    <w:rsid w:val="00C37B29"/>
    <w:rsid w:val="00C46BDC"/>
    <w:rsid w:val="00C50720"/>
    <w:rsid w:val="00C753D1"/>
    <w:rsid w:val="00D15612"/>
    <w:rsid w:val="00D3389D"/>
    <w:rsid w:val="00D721C8"/>
    <w:rsid w:val="00D76832"/>
    <w:rsid w:val="00DC7A2B"/>
    <w:rsid w:val="00DE1907"/>
    <w:rsid w:val="00E17CA1"/>
    <w:rsid w:val="00E37EBA"/>
    <w:rsid w:val="00E722F1"/>
    <w:rsid w:val="00E82B95"/>
    <w:rsid w:val="00E85E57"/>
    <w:rsid w:val="00E87C57"/>
    <w:rsid w:val="00E9328B"/>
    <w:rsid w:val="00F257F2"/>
    <w:rsid w:val="00F84158"/>
    <w:rsid w:val="00F84AE8"/>
    <w:rsid w:val="00FD1B53"/>
    <w:rsid w:val="00FD43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3689990"/>
  <w14:defaultImageDpi w14:val="32767"/>
  <w15:docId w15:val="{7BEAC2DA-A173-4261-AD20-837662DDA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F27F3"/>
    <w:pPr>
      <w:spacing w:before="100" w:beforeAutospacing="1" w:after="100" w:afterAutospacing="1"/>
      <w:outlineLvl w:val="2"/>
    </w:pPr>
    <w:rPr>
      <w:rFonts w:ascii="Times New Roman" w:eastAsia="Times New Roman" w:hAnsi="Times New Roman" w:cs="Times New Roman"/>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3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6E3DCD"/>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Header">
    <w:name w:val="header"/>
    <w:basedOn w:val="Normal"/>
    <w:link w:val="HeaderChar"/>
    <w:uiPriority w:val="99"/>
    <w:unhideWhenUsed/>
    <w:rsid w:val="007C7218"/>
    <w:pPr>
      <w:tabs>
        <w:tab w:val="center" w:pos="4513"/>
        <w:tab w:val="right" w:pos="9026"/>
      </w:tabs>
    </w:pPr>
  </w:style>
  <w:style w:type="character" w:customStyle="1" w:styleId="HeaderChar">
    <w:name w:val="Header Char"/>
    <w:basedOn w:val="DefaultParagraphFont"/>
    <w:link w:val="Header"/>
    <w:uiPriority w:val="99"/>
    <w:rsid w:val="007C7218"/>
  </w:style>
  <w:style w:type="paragraph" w:styleId="Footer">
    <w:name w:val="footer"/>
    <w:basedOn w:val="Normal"/>
    <w:link w:val="FooterChar"/>
    <w:uiPriority w:val="99"/>
    <w:unhideWhenUsed/>
    <w:rsid w:val="007C7218"/>
    <w:pPr>
      <w:tabs>
        <w:tab w:val="center" w:pos="4513"/>
        <w:tab w:val="right" w:pos="9026"/>
      </w:tabs>
    </w:pPr>
  </w:style>
  <w:style w:type="character" w:customStyle="1" w:styleId="FooterChar">
    <w:name w:val="Footer Char"/>
    <w:basedOn w:val="DefaultParagraphFont"/>
    <w:link w:val="Footer"/>
    <w:uiPriority w:val="99"/>
    <w:rsid w:val="007C7218"/>
  </w:style>
  <w:style w:type="paragraph" w:styleId="BalloonText">
    <w:name w:val="Balloon Text"/>
    <w:basedOn w:val="Normal"/>
    <w:link w:val="BalloonTextChar"/>
    <w:uiPriority w:val="99"/>
    <w:semiHidden/>
    <w:unhideWhenUsed/>
    <w:rsid w:val="007C7218"/>
    <w:rPr>
      <w:rFonts w:ascii="Tahoma" w:hAnsi="Tahoma" w:cs="Tahoma"/>
      <w:sz w:val="16"/>
      <w:szCs w:val="16"/>
    </w:rPr>
  </w:style>
  <w:style w:type="character" w:customStyle="1" w:styleId="BalloonTextChar">
    <w:name w:val="Balloon Text Char"/>
    <w:basedOn w:val="DefaultParagraphFont"/>
    <w:link w:val="BalloonText"/>
    <w:uiPriority w:val="99"/>
    <w:semiHidden/>
    <w:rsid w:val="007C7218"/>
    <w:rPr>
      <w:rFonts w:ascii="Tahoma" w:hAnsi="Tahoma" w:cs="Tahoma"/>
      <w:sz w:val="16"/>
      <w:szCs w:val="16"/>
    </w:rPr>
  </w:style>
  <w:style w:type="character" w:styleId="Strong">
    <w:name w:val="Strong"/>
    <w:basedOn w:val="DefaultParagraphFont"/>
    <w:uiPriority w:val="22"/>
    <w:qFormat/>
    <w:rsid w:val="005A7DB3"/>
    <w:rPr>
      <w:b/>
      <w:bCs/>
    </w:rPr>
  </w:style>
  <w:style w:type="paragraph" w:styleId="ListParagraph">
    <w:name w:val="List Paragraph"/>
    <w:basedOn w:val="Normal"/>
    <w:uiPriority w:val="34"/>
    <w:qFormat/>
    <w:rsid w:val="005A7DB3"/>
    <w:pPr>
      <w:ind w:left="720"/>
      <w:contextualSpacing/>
    </w:pPr>
  </w:style>
  <w:style w:type="character" w:styleId="CommentReference">
    <w:name w:val="annotation reference"/>
    <w:basedOn w:val="DefaultParagraphFont"/>
    <w:uiPriority w:val="99"/>
    <w:semiHidden/>
    <w:unhideWhenUsed/>
    <w:rsid w:val="007A7050"/>
    <w:rPr>
      <w:sz w:val="16"/>
      <w:szCs w:val="16"/>
    </w:rPr>
  </w:style>
  <w:style w:type="paragraph" w:styleId="CommentText">
    <w:name w:val="annotation text"/>
    <w:basedOn w:val="Normal"/>
    <w:link w:val="CommentTextChar"/>
    <w:uiPriority w:val="99"/>
    <w:semiHidden/>
    <w:unhideWhenUsed/>
    <w:rsid w:val="007A7050"/>
    <w:rPr>
      <w:sz w:val="20"/>
      <w:szCs w:val="20"/>
    </w:rPr>
  </w:style>
  <w:style w:type="character" w:customStyle="1" w:styleId="CommentTextChar">
    <w:name w:val="Comment Text Char"/>
    <w:basedOn w:val="DefaultParagraphFont"/>
    <w:link w:val="CommentText"/>
    <w:uiPriority w:val="99"/>
    <w:semiHidden/>
    <w:rsid w:val="007A7050"/>
    <w:rPr>
      <w:sz w:val="20"/>
      <w:szCs w:val="20"/>
    </w:rPr>
  </w:style>
  <w:style w:type="paragraph" w:styleId="CommentSubject">
    <w:name w:val="annotation subject"/>
    <w:basedOn w:val="CommentText"/>
    <w:next w:val="CommentText"/>
    <w:link w:val="CommentSubjectChar"/>
    <w:uiPriority w:val="99"/>
    <w:semiHidden/>
    <w:unhideWhenUsed/>
    <w:rsid w:val="007A7050"/>
    <w:rPr>
      <w:b/>
      <w:bCs/>
    </w:rPr>
  </w:style>
  <w:style w:type="character" w:customStyle="1" w:styleId="CommentSubjectChar">
    <w:name w:val="Comment Subject Char"/>
    <w:basedOn w:val="CommentTextChar"/>
    <w:link w:val="CommentSubject"/>
    <w:uiPriority w:val="99"/>
    <w:semiHidden/>
    <w:rsid w:val="007A7050"/>
    <w:rPr>
      <w:b/>
      <w:bCs/>
      <w:sz w:val="20"/>
      <w:szCs w:val="20"/>
    </w:rPr>
  </w:style>
  <w:style w:type="character" w:customStyle="1" w:styleId="Heading3Char">
    <w:name w:val="Heading 3 Char"/>
    <w:basedOn w:val="DefaultParagraphFont"/>
    <w:link w:val="Heading3"/>
    <w:uiPriority w:val="9"/>
    <w:rsid w:val="00AF27F3"/>
    <w:rPr>
      <w:rFonts w:ascii="Times New Roman" w:eastAsia="Times New Roman" w:hAnsi="Times New Roman" w:cs="Times New Roman"/>
      <w:sz w:val="27"/>
      <w:szCs w:val="27"/>
      <w:lang w:val="en-GB" w:eastAsia="en-GB"/>
    </w:rPr>
  </w:style>
  <w:style w:type="character" w:styleId="Hyperlink">
    <w:name w:val="Hyperlink"/>
    <w:basedOn w:val="DefaultParagraphFont"/>
    <w:uiPriority w:val="99"/>
    <w:unhideWhenUsed/>
    <w:rsid w:val="00AF27F3"/>
    <w:rPr>
      <w:strike w:val="0"/>
      <w:dstrike w:val="0"/>
      <w:color w:val="005EB8"/>
      <w:u w:val="none"/>
      <w:effect w:val="none"/>
    </w:rPr>
  </w:style>
  <w:style w:type="paragraph" w:styleId="NormalWeb">
    <w:name w:val="Normal (Web)"/>
    <w:basedOn w:val="Normal"/>
    <w:uiPriority w:val="99"/>
    <w:semiHidden/>
    <w:unhideWhenUsed/>
    <w:rsid w:val="00AF27F3"/>
    <w:pPr>
      <w:spacing w:before="144" w:after="144" w:line="336" w:lineRule="auto"/>
    </w:pPr>
    <w:rPr>
      <w:rFonts w:ascii="Times New Roman" w:eastAsia="Times New Roman" w:hAnsi="Times New Roman" w:cs="Times New Roman"/>
      <w:lang w:val="en-GB" w:eastAsia="en-GB"/>
    </w:rPr>
  </w:style>
  <w:style w:type="paragraph" w:customStyle="1" w:styleId="Default">
    <w:name w:val="Default"/>
    <w:rsid w:val="00A444B8"/>
    <w:pPr>
      <w:autoSpaceDE w:val="0"/>
      <w:autoSpaceDN w:val="0"/>
      <w:adjustRightInd w:val="0"/>
    </w:pPr>
    <w:rPr>
      <w:rFonts w:ascii="Calibri" w:hAnsi="Calibri" w:cs="Calibri"/>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91917">
      <w:bodyDiv w:val="1"/>
      <w:marLeft w:val="0"/>
      <w:marRight w:val="0"/>
      <w:marTop w:val="0"/>
      <w:marBottom w:val="0"/>
      <w:divBdr>
        <w:top w:val="none" w:sz="0" w:space="0" w:color="auto"/>
        <w:left w:val="none" w:sz="0" w:space="0" w:color="auto"/>
        <w:bottom w:val="none" w:sz="0" w:space="0" w:color="auto"/>
        <w:right w:val="none" w:sz="0" w:space="0" w:color="auto"/>
      </w:divBdr>
    </w:div>
    <w:div w:id="1924794665">
      <w:bodyDiv w:val="1"/>
      <w:marLeft w:val="0"/>
      <w:marRight w:val="0"/>
      <w:marTop w:val="0"/>
      <w:marBottom w:val="0"/>
      <w:divBdr>
        <w:top w:val="none" w:sz="0" w:space="0" w:color="auto"/>
        <w:left w:val="none" w:sz="0" w:space="0" w:color="auto"/>
        <w:bottom w:val="none" w:sz="0" w:space="0" w:color="auto"/>
        <w:right w:val="none" w:sz="0" w:space="0" w:color="auto"/>
      </w:divBdr>
      <w:divsChild>
        <w:div w:id="1009404449">
          <w:marLeft w:val="0"/>
          <w:marRight w:val="0"/>
          <w:marTop w:val="0"/>
          <w:marBottom w:val="0"/>
          <w:divBdr>
            <w:top w:val="none" w:sz="0" w:space="0" w:color="auto"/>
            <w:left w:val="none" w:sz="0" w:space="0" w:color="auto"/>
            <w:bottom w:val="none" w:sz="0" w:space="0" w:color="auto"/>
            <w:right w:val="none" w:sz="0" w:space="0" w:color="auto"/>
          </w:divBdr>
          <w:divsChild>
            <w:div w:id="2029603270">
              <w:marLeft w:val="0"/>
              <w:marRight w:val="0"/>
              <w:marTop w:val="0"/>
              <w:marBottom w:val="0"/>
              <w:divBdr>
                <w:top w:val="none" w:sz="0" w:space="0" w:color="auto"/>
                <w:left w:val="none" w:sz="0" w:space="0" w:color="auto"/>
                <w:bottom w:val="none" w:sz="0" w:space="0" w:color="auto"/>
                <w:right w:val="none" w:sz="0" w:space="0" w:color="auto"/>
              </w:divBdr>
              <w:divsChild>
                <w:div w:id="1736660758">
                  <w:marLeft w:val="0"/>
                  <w:marRight w:val="0"/>
                  <w:marTop w:val="0"/>
                  <w:marBottom w:val="0"/>
                  <w:divBdr>
                    <w:top w:val="none" w:sz="0" w:space="0" w:color="auto"/>
                    <w:left w:val="none" w:sz="0" w:space="0" w:color="auto"/>
                    <w:bottom w:val="none" w:sz="0" w:space="0" w:color="auto"/>
                    <w:right w:val="none" w:sz="0" w:space="0" w:color="auto"/>
                  </w:divBdr>
                  <w:divsChild>
                    <w:div w:id="1331525092">
                      <w:marLeft w:val="0"/>
                      <w:marRight w:val="0"/>
                      <w:marTop w:val="0"/>
                      <w:marBottom w:val="0"/>
                      <w:divBdr>
                        <w:top w:val="none" w:sz="0" w:space="0" w:color="auto"/>
                        <w:left w:val="none" w:sz="0" w:space="0" w:color="auto"/>
                        <w:bottom w:val="none" w:sz="0" w:space="0" w:color="auto"/>
                        <w:right w:val="none" w:sz="0" w:space="0" w:color="auto"/>
                      </w:divBdr>
                      <w:divsChild>
                        <w:div w:id="1838886991">
                          <w:marLeft w:val="0"/>
                          <w:marRight w:val="0"/>
                          <w:marTop w:val="0"/>
                          <w:marBottom w:val="0"/>
                          <w:divBdr>
                            <w:top w:val="none" w:sz="0" w:space="0" w:color="auto"/>
                            <w:left w:val="none" w:sz="0" w:space="0" w:color="auto"/>
                            <w:bottom w:val="none" w:sz="0" w:space="0" w:color="auto"/>
                            <w:right w:val="none" w:sz="0" w:space="0" w:color="auto"/>
                          </w:divBdr>
                          <w:divsChild>
                            <w:div w:id="904073814">
                              <w:marLeft w:val="0"/>
                              <w:marRight w:val="0"/>
                              <w:marTop w:val="0"/>
                              <w:marBottom w:val="0"/>
                              <w:divBdr>
                                <w:top w:val="none" w:sz="0" w:space="0" w:color="auto"/>
                                <w:left w:val="none" w:sz="0" w:space="0" w:color="auto"/>
                                <w:bottom w:val="none" w:sz="0" w:space="0" w:color="auto"/>
                                <w:right w:val="none" w:sz="0" w:space="0" w:color="auto"/>
                              </w:divBdr>
                              <w:divsChild>
                                <w:div w:id="889996851">
                                  <w:marLeft w:val="0"/>
                                  <w:marRight w:val="0"/>
                                  <w:marTop w:val="0"/>
                                  <w:marBottom w:val="0"/>
                                  <w:divBdr>
                                    <w:top w:val="none" w:sz="0" w:space="0" w:color="auto"/>
                                    <w:left w:val="none" w:sz="0" w:space="0" w:color="auto"/>
                                    <w:bottom w:val="none" w:sz="0" w:space="0" w:color="auto"/>
                                    <w:right w:val="none" w:sz="0" w:space="0" w:color="auto"/>
                                  </w:divBdr>
                                  <w:divsChild>
                                    <w:div w:id="508906833">
                                      <w:marLeft w:val="0"/>
                                      <w:marRight w:val="0"/>
                                      <w:marTop w:val="0"/>
                                      <w:marBottom w:val="0"/>
                                      <w:divBdr>
                                        <w:top w:val="none" w:sz="0" w:space="0" w:color="auto"/>
                                        <w:left w:val="none" w:sz="0" w:space="0" w:color="auto"/>
                                        <w:bottom w:val="none" w:sz="0" w:space="0" w:color="auto"/>
                                        <w:right w:val="none" w:sz="0" w:space="0" w:color="auto"/>
                                      </w:divBdr>
                                      <w:divsChild>
                                        <w:div w:id="808091417">
                                          <w:marLeft w:val="0"/>
                                          <w:marRight w:val="0"/>
                                          <w:marTop w:val="0"/>
                                          <w:marBottom w:val="0"/>
                                          <w:divBdr>
                                            <w:top w:val="none" w:sz="0" w:space="0" w:color="auto"/>
                                            <w:left w:val="none" w:sz="0" w:space="0" w:color="auto"/>
                                            <w:bottom w:val="none" w:sz="0" w:space="0" w:color="auto"/>
                                            <w:right w:val="none" w:sz="0" w:space="0" w:color="auto"/>
                                          </w:divBdr>
                                          <w:divsChild>
                                            <w:div w:id="583883940">
                                              <w:marLeft w:val="0"/>
                                              <w:marRight w:val="0"/>
                                              <w:marTop w:val="0"/>
                                              <w:marBottom w:val="0"/>
                                              <w:divBdr>
                                                <w:top w:val="none" w:sz="0" w:space="0" w:color="auto"/>
                                                <w:left w:val="none" w:sz="0" w:space="0" w:color="auto"/>
                                                <w:bottom w:val="none" w:sz="0" w:space="0" w:color="auto"/>
                                                <w:right w:val="none" w:sz="0" w:space="0" w:color="auto"/>
                                              </w:divBdr>
                                              <w:divsChild>
                                                <w:div w:id="2026857817">
                                                  <w:marLeft w:val="120"/>
                                                  <w:marRight w:val="120"/>
                                                  <w:marTop w:val="0"/>
                                                  <w:marBottom w:val="0"/>
                                                  <w:divBdr>
                                                    <w:top w:val="none" w:sz="0" w:space="0" w:color="auto"/>
                                                    <w:left w:val="none" w:sz="0" w:space="0" w:color="auto"/>
                                                    <w:bottom w:val="none" w:sz="0" w:space="0" w:color="auto"/>
                                                    <w:right w:val="none" w:sz="0" w:space="0" w:color="auto"/>
                                                  </w:divBdr>
                                                  <w:divsChild>
                                                    <w:div w:id="1992324087">
                                                      <w:marLeft w:val="0"/>
                                                      <w:marRight w:val="0"/>
                                                      <w:marTop w:val="0"/>
                                                      <w:marBottom w:val="0"/>
                                                      <w:divBdr>
                                                        <w:top w:val="none" w:sz="0" w:space="0" w:color="auto"/>
                                                        <w:left w:val="none" w:sz="0" w:space="0" w:color="auto"/>
                                                        <w:bottom w:val="none" w:sz="0" w:space="0" w:color="auto"/>
                                                        <w:right w:val="none" w:sz="0" w:space="0" w:color="auto"/>
                                                      </w:divBdr>
                                                      <w:divsChild>
                                                        <w:div w:id="2092040996">
                                                          <w:marLeft w:val="0"/>
                                                          <w:marRight w:val="0"/>
                                                          <w:marTop w:val="0"/>
                                                          <w:marBottom w:val="0"/>
                                                          <w:divBdr>
                                                            <w:top w:val="none" w:sz="0" w:space="0" w:color="auto"/>
                                                            <w:left w:val="none" w:sz="0" w:space="0" w:color="auto"/>
                                                            <w:bottom w:val="none" w:sz="0" w:space="0" w:color="auto"/>
                                                            <w:right w:val="none" w:sz="0" w:space="0" w:color="auto"/>
                                                          </w:divBdr>
                                                          <w:divsChild>
                                                            <w:div w:id="2088258091">
                                                              <w:marLeft w:val="0"/>
                                                              <w:marRight w:val="0"/>
                                                              <w:marTop w:val="0"/>
                                                              <w:marBottom w:val="0"/>
                                                              <w:divBdr>
                                                                <w:top w:val="none" w:sz="0" w:space="0" w:color="auto"/>
                                                                <w:left w:val="none" w:sz="0" w:space="0" w:color="auto"/>
                                                                <w:bottom w:val="none" w:sz="0" w:space="0" w:color="auto"/>
                                                                <w:right w:val="none" w:sz="0" w:space="0" w:color="auto"/>
                                                              </w:divBdr>
                                                              <w:divsChild>
                                                                <w:div w:id="618530913">
                                                                  <w:marLeft w:val="0"/>
                                                                  <w:marRight w:val="0"/>
                                                                  <w:marTop w:val="0"/>
                                                                  <w:marBottom w:val="0"/>
                                                                  <w:divBdr>
                                                                    <w:top w:val="none" w:sz="0" w:space="0" w:color="auto"/>
                                                                    <w:left w:val="none" w:sz="0" w:space="0" w:color="auto"/>
                                                                    <w:bottom w:val="none" w:sz="0" w:space="0" w:color="auto"/>
                                                                    <w:right w:val="none" w:sz="0" w:space="0" w:color="auto"/>
                                                                  </w:divBdr>
                                                                  <w:divsChild>
                                                                    <w:div w:id="1822768956">
                                                                      <w:marLeft w:val="0"/>
                                                                      <w:marRight w:val="0"/>
                                                                      <w:marTop w:val="0"/>
                                                                      <w:marBottom w:val="0"/>
                                                                      <w:divBdr>
                                                                        <w:top w:val="none" w:sz="0" w:space="0" w:color="auto"/>
                                                                        <w:left w:val="none" w:sz="0" w:space="0" w:color="auto"/>
                                                                        <w:bottom w:val="none" w:sz="0" w:space="0" w:color="auto"/>
                                                                        <w:right w:val="none" w:sz="0" w:space="0" w:color="auto"/>
                                                                      </w:divBdr>
                                                                      <w:divsChild>
                                                                        <w:div w:id="327445494">
                                                                          <w:marLeft w:val="0"/>
                                                                          <w:marRight w:val="0"/>
                                                                          <w:marTop w:val="0"/>
                                                                          <w:marBottom w:val="0"/>
                                                                          <w:divBdr>
                                                                            <w:top w:val="none" w:sz="0" w:space="0" w:color="auto"/>
                                                                            <w:left w:val="none" w:sz="0" w:space="0" w:color="auto"/>
                                                                            <w:bottom w:val="none" w:sz="0" w:space="0" w:color="auto"/>
                                                                            <w:right w:val="none" w:sz="0" w:space="0" w:color="auto"/>
                                                                          </w:divBdr>
                                                                        </w:div>
                                                                      </w:divsChild>
                                                                    </w:div>
                                                                    <w:div w:id="7459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Colors" Target="diagrams/colors1.xm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diagramQuickStyle" Target="diagrams/quickStyle1.xml"/><Relationship Id="rId17" Type="http://schemas.openxmlformats.org/officeDocument/2006/relationships/hyperlink" Target="http://www.uclpartners.com/" TargetMode="External"/><Relationship Id="rId2" Type="http://schemas.openxmlformats.org/officeDocument/2006/relationships/styles" Target="styles.xml"/><Relationship Id="rId16" Type="http://schemas.openxmlformats.org/officeDocument/2006/relationships/hyperlink" Target="https://londonsairambulance.co.u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5" Type="http://schemas.openxmlformats.org/officeDocument/2006/relationships/footnotes" Target="footnotes.xml"/><Relationship Id="rId15" Type="http://schemas.openxmlformats.org/officeDocument/2006/relationships/hyperlink" Target="http://www.nmc-uk.org/" TargetMode="External"/><Relationship Id="rId10" Type="http://schemas.openxmlformats.org/officeDocument/2006/relationships/diagramData" Target="diagrams/data1.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diagramDrawing" Target="diagrams/drawing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49DE89-83A1-4F1F-A1EA-170D277EDFF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D6B6DC2F-F61B-462E-A2D6-9B0ADA0DF7ED}">
      <dgm:prSet phldrT="[Text]" custT="1"/>
      <dgm:spPr/>
      <dgm:t>
        <a:bodyPr/>
        <a:lstStyle/>
        <a:p>
          <a:r>
            <a:rPr lang="en-GB" sz="1400"/>
            <a:t>Roald Dahl Clinical Nurse Specialist for teenagers and young adults, Barts Health</a:t>
          </a:r>
        </a:p>
      </dgm:t>
    </dgm:pt>
    <dgm:pt modelId="{D1337654-DE71-41B7-BCD2-7586DB2FE1DC}" type="parTrans" cxnId="{A0DC0451-F946-438C-8248-8562F43B7E85}">
      <dgm:prSet/>
      <dgm:spPr/>
      <dgm:t>
        <a:bodyPr/>
        <a:lstStyle/>
        <a:p>
          <a:endParaRPr lang="en-GB" sz="1100"/>
        </a:p>
      </dgm:t>
    </dgm:pt>
    <dgm:pt modelId="{5455FC55-486D-4F03-90E7-7644E2E9EB3E}" type="sibTrans" cxnId="{A0DC0451-F946-438C-8248-8562F43B7E85}">
      <dgm:prSet/>
      <dgm:spPr/>
      <dgm:t>
        <a:bodyPr/>
        <a:lstStyle/>
        <a:p>
          <a:endParaRPr lang="en-GB" sz="1100"/>
        </a:p>
      </dgm:t>
    </dgm:pt>
    <dgm:pt modelId="{9020BFA3-6D90-4AC5-9EED-8DED5C12611F}" type="asst">
      <dgm:prSet phldrT="[Text]" custT="1"/>
      <dgm:spPr/>
      <dgm:t>
        <a:bodyPr/>
        <a:lstStyle/>
        <a:p>
          <a:r>
            <a:rPr lang="en-GB" sz="1400"/>
            <a:t>Roald Dahl Transition Nurse Specialist, Barts Health</a:t>
          </a:r>
        </a:p>
      </dgm:t>
    </dgm:pt>
    <dgm:pt modelId="{80A76CF9-D537-4B07-A8C2-EDE1FD6D528C}" type="parTrans" cxnId="{4231F129-E6D6-4B6A-B521-0DD4AF51FED4}">
      <dgm:prSet/>
      <dgm:spPr/>
      <dgm:t>
        <a:bodyPr/>
        <a:lstStyle/>
        <a:p>
          <a:endParaRPr lang="en-GB" sz="1100"/>
        </a:p>
      </dgm:t>
    </dgm:pt>
    <dgm:pt modelId="{06464AA8-2F8D-4F82-AB52-F73E6CD81124}" type="sibTrans" cxnId="{4231F129-E6D6-4B6A-B521-0DD4AF51FED4}">
      <dgm:prSet/>
      <dgm:spPr/>
      <dgm:t>
        <a:bodyPr/>
        <a:lstStyle/>
        <a:p>
          <a:endParaRPr lang="en-GB" sz="1100"/>
        </a:p>
      </dgm:t>
    </dgm:pt>
    <dgm:pt modelId="{0A167D13-2F68-469E-90FA-A94DAA90B220}">
      <dgm:prSet phldrT="[Text]" custT="1"/>
      <dgm:spPr/>
      <dgm:t>
        <a:bodyPr/>
        <a:lstStyle/>
        <a:p>
          <a:r>
            <a:rPr lang="en-GB" sz="1400"/>
            <a:t>Youth Worker, Royal London Hospital</a:t>
          </a:r>
        </a:p>
      </dgm:t>
    </dgm:pt>
    <dgm:pt modelId="{6043BC9A-1233-483C-A36B-57043F03EDD9}" type="parTrans" cxnId="{9BD73BD9-8E9C-481D-92D3-B3B45C8C5DCB}">
      <dgm:prSet/>
      <dgm:spPr/>
      <dgm:t>
        <a:bodyPr/>
        <a:lstStyle/>
        <a:p>
          <a:endParaRPr lang="en-GB" sz="1100"/>
        </a:p>
      </dgm:t>
    </dgm:pt>
    <dgm:pt modelId="{3970AFF1-13FF-4B33-ADD0-F41AD90B4FF2}" type="sibTrans" cxnId="{9BD73BD9-8E9C-481D-92D3-B3B45C8C5DCB}">
      <dgm:prSet/>
      <dgm:spPr/>
      <dgm:t>
        <a:bodyPr/>
        <a:lstStyle/>
        <a:p>
          <a:endParaRPr lang="en-GB" sz="1100"/>
        </a:p>
      </dgm:t>
    </dgm:pt>
    <dgm:pt modelId="{BCB86DC2-D478-4195-A360-53B212F3AB44}" type="pres">
      <dgm:prSet presAssocID="{A249DE89-83A1-4F1F-A1EA-170D277EDFFD}" presName="hierChild1" presStyleCnt="0">
        <dgm:presLayoutVars>
          <dgm:orgChart val="1"/>
          <dgm:chPref val="1"/>
          <dgm:dir/>
          <dgm:animOne val="branch"/>
          <dgm:animLvl val="lvl"/>
          <dgm:resizeHandles/>
        </dgm:presLayoutVars>
      </dgm:prSet>
      <dgm:spPr/>
    </dgm:pt>
    <dgm:pt modelId="{7E0604A2-1422-42D3-8804-FC6DC64D5733}" type="pres">
      <dgm:prSet presAssocID="{D6B6DC2F-F61B-462E-A2D6-9B0ADA0DF7ED}" presName="hierRoot1" presStyleCnt="0">
        <dgm:presLayoutVars>
          <dgm:hierBranch val="init"/>
        </dgm:presLayoutVars>
      </dgm:prSet>
      <dgm:spPr/>
    </dgm:pt>
    <dgm:pt modelId="{EEE0409C-B9C1-4F82-8BB6-8EB9F599F20F}" type="pres">
      <dgm:prSet presAssocID="{D6B6DC2F-F61B-462E-A2D6-9B0ADA0DF7ED}" presName="rootComposite1" presStyleCnt="0"/>
      <dgm:spPr/>
    </dgm:pt>
    <dgm:pt modelId="{5444CC24-D914-449C-8C6A-7ABD67304995}" type="pres">
      <dgm:prSet presAssocID="{D6B6DC2F-F61B-462E-A2D6-9B0ADA0DF7ED}" presName="rootText1" presStyleLbl="node0" presStyleIdx="0" presStyleCnt="1" custScaleX="172379" custScaleY="102661" custLinFactNeighborX="24525" custLinFactNeighborY="-5450">
        <dgm:presLayoutVars>
          <dgm:chPref val="3"/>
        </dgm:presLayoutVars>
      </dgm:prSet>
      <dgm:spPr/>
    </dgm:pt>
    <dgm:pt modelId="{651B9271-DD3F-4FD4-AAD4-807C2752ACF2}" type="pres">
      <dgm:prSet presAssocID="{D6B6DC2F-F61B-462E-A2D6-9B0ADA0DF7ED}" presName="rootConnector1" presStyleLbl="node1" presStyleIdx="0" presStyleCnt="0"/>
      <dgm:spPr/>
    </dgm:pt>
    <dgm:pt modelId="{D9466BD6-C249-4D73-9C4B-50E87CBE500B}" type="pres">
      <dgm:prSet presAssocID="{D6B6DC2F-F61B-462E-A2D6-9B0ADA0DF7ED}" presName="hierChild2" presStyleCnt="0"/>
      <dgm:spPr/>
    </dgm:pt>
    <dgm:pt modelId="{84062B91-5F74-47BA-A21B-6ED2B2B8D6B9}" type="pres">
      <dgm:prSet presAssocID="{6043BC9A-1233-483C-A36B-57043F03EDD9}" presName="Name37" presStyleLbl="parChTrans1D2" presStyleIdx="0" presStyleCnt="2"/>
      <dgm:spPr/>
    </dgm:pt>
    <dgm:pt modelId="{DFC3C757-697A-467E-A643-F1D0450CE0E7}" type="pres">
      <dgm:prSet presAssocID="{0A167D13-2F68-469E-90FA-A94DAA90B220}" presName="hierRoot2" presStyleCnt="0">
        <dgm:presLayoutVars>
          <dgm:hierBranch val="init"/>
        </dgm:presLayoutVars>
      </dgm:prSet>
      <dgm:spPr/>
    </dgm:pt>
    <dgm:pt modelId="{42F0D568-F656-49BB-8B21-E8601108BEAE}" type="pres">
      <dgm:prSet presAssocID="{0A167D13-2F68-469E-90FA-A94DAA90B220}" presName="rootComposite" presStyleCnt="0"/>
      <dgm:spPr/>
    </dgm:pt>
    <dgm:pt modelId="{76B76B72-BF0F-44C7-81F3-DCF9F4678228}" type="pres">
      <dgm:prSet presAssocID="{0A167D13-2F68-469E-90FA-A94DAA90B220}" presName="rootText" presStyleLbl="node2" presStyleIdx="0" presStyleCnt="1" custAng="0" custScaleX="90714" custScaleY="54295">
        <dgm:presLayoutVars>
          <dgm:chPref val="3"/>
        </dgm:presLayoutVars>
      </dgm:prSet>
      <dgm:spPr/>
    </dgm:pt>
    <dgm:pt modelId="{DCC4337B-1A64-494C-9C82-DCCA53990CE3}" type="pres">
      <dgm:prSet presAssocID="{0A167D13-2F68-469E-90FA-A94DAA90B220}" presName="rootConnector" presStyleLbl="node2" presStyleIdx="0" presStyleCnt="1"/>
      <dgm:spPr/>
    </dgm:pt>
    <dgm:pt modelId="{451EDA35-03DB-4583-80F8-DB56C23A94B0}" type="pres">
      <dgm:prSet presAssocID="{0A167D13-2F68-469E-90FA-A94DAA90B220}" presName="hierChild4" presStyleCnt="0"/>
      <dgm:spPr/>
    </dgm:pt>
    <dgm:pt modelId="{4732AB62-F260-4442-9E2C-E12D55F811C9}" type="pres">
      <dgm:prSet presAssocID="{0A167D13-2F68-469E-90FA-A94DAA90B220}" presName="hierChild5" presStyleCnt="0"/>
      <dgm:spPr/>
    </dgm:pt>
    <dgm:pt modelId="{EA507640-EC6B-4326-A4AB-DD04AAC719E6}" type="pres">
      <dgm:prSet presAssocID="{D6B6DC2F-F61B-462E-A2D6-9B0ADA0DF7ED}" presName="hierChild3" presStyleCnt="0"/>
      <dgm:spPr/>
    </dgm:pt>
    <dgm:pt modelId="{C4992A0B-59AC-4D4F-9C88-903E8F2D513F}" type="pres">
      <dgm:prSet presAssocID="{80A76CF9-D537-4B07-A8C2-EDE1FD6D528C}" presName="Name111" presStyleLbl="parChTrans1D2" presStyleIdx="1" presStyleCnt="2"/>
      <dgm:spPr/>
    </dgm:pt>
    <dgm:pt modelId="{92E17B19-68DE-44AC-BB36-844C95FE7ECD}" type="pres">
      <dgm:prSet presAssocID="{9020BFA3-6D90-4AC5-9EED-8DED5C12611F}" presName="hierRoot3" presStyleCnt="0">
        <dgm:presLayoutVars>
          <dgm:hierBranch val="init"/>
        </dgm:presLayoutVars>
      </dgm:prSet>
      <dgm:spPr/>
    </dgm:pt>
    <dgm:pt modelId="{81A9473A-5C40-4662-8E95-4918DACAD862}" type="pres">
      <dgm:prSet presAssocID="{9020BFA3-6D90-4AC5-9EED-8DED5C12611F}" presName="rootComposite3" presStyleCnt="0"/>
      <dgm:spPr/>
    </dgm:pt>
    <dgm:pt modelId="{79C44855-CB13-4FF5-9ADC-C1795F4EDBC2}" type="pres">
      <dgm:prSet presAssocID="{9020BFA3-6D90-4AC5-9EED-8DED5C12611F}" presName="rootText3" presStyleLbl="asst1" presStyleIdx="0" presStyleCnt="1" custScaleX="124465" custScaleY="70910" custLinFactNeighborX="-26715" custLinFactNeighborY="2357">
        <dgm:presLayoutVars>
          <dgm:chPref val="3"/>
        </dgm:presLayoutVars>
      </dgm:prSet>
      <dgm:spPr/>
    </dgm:pt>
    <dgm:pt modelId="{B223EDDA-2977-41BD-9906-53F2935D07AD}" type="pres">
      <dgm:prSet presAssocID="{9020BFA3-6D90-4AC5-9EED-8DED5C12611F}" presName="rootConnector3" presStyleLbl="asst1" presStyleIdx="0" presStyleCnt="1"/>
      <dgm:spPr/>
    </dgm:pt>
    <dgm:pt modelId="{3C5D8FAD-C626-40A0-AEB2-651846F81CB0}" type="pres">
      <dgm:prSet presAssocID="{9020BFA3-6D90-4AC5-9EED-8DED5C12611F}" presName="hierChild6" presStyleCnt="0"/>
      <dgm:spPr/>
    </dgm:pt>
    <dgm:pt modelId="{ACDDCFCC-499E-4D07-8DAD-288955BD9401}" type="pres">
      <dgm:prSet presAssocID="{9020BFA3-6D90-4AC5-9EED-8DED5C12611F}" presName="hierChild7" presStyleCnt="0"/>
      <dgm:spPr/>
    </dgm:pt>
  </dgm:ptLst>
  <dgm:cxnLst>
    <dgm:cxn modelId="{38287310-19D8-4B49-9219-EA44FEBB8662}" type="presOf" srcId="{0A167D13-2F68-469E-90FA-A94DAA90B220}" destId="{76B76B72-BF0F-44C7-81F3-DCF9F4678228}" srcOrd="0" destOrd="0" presId="urn:microsoft.com/office/officeart/2005/8/layout/orgChart1"/>
    <dgm:cxn modelId="{2177171D-B84C-4776-BA36-A3D31AC888A2}" type="presOf" srcId="{9020BFA3-6D90-4AC5-9EED-8DED5C12611F}" destId="{B223EDDA-2977-41BD-9906-53F2935D07AD}" srcOrd="1" destOrd="0" presId="urn:microsoft.com/office/officeart/2005/8/layout/orgChart1"/>
    <dgm:cxn modelId="{4231F129-E6D6-4B6A-B521-0DD4AF51FED4}" srcId="{D6B6DC2F-F61B-462E-A2D6-9B0ADA0DF7ED}" destId="{9020BFA3-6D90-4AC5-9EED-8DED5C12611F}" srcOrd="0" destOrd="0" parTransId="{80A76CF9-D537-4B07-A8C2-EDE1FD6D528C}" sibTransId="{06464AA8-2F8D-4F82-AB52-F73E6CD81124}"/>
    <dgm:cxn modelId="{8291D62C-6C31-4A96-BEF3-1261541FA24D}" type="presOf" srcId="{D6B6DC2F-F61B-462E-A2D6-9B0ADA0DF7ED}" destId="{5444CC24-D914-449C-8C6A-7ABD67304995}" srcOrd="0" destOrd="0" presId="urn:microsoft.com/office/officeart/2005/8/layout/orgChart1"/>
    <dgm:cxn modelId="{C17A0144-F20C-4C64-9C3D-F0CF05FFCDC5}" type="presOf" srcId="{D6B6DC2F-F61B-462E-A2D6-9B0ADA0DF7ED}" destId="{651B9271-DD3F-4FD4-AAD4-807C2752ACF2}" srcOrd="1" destOrd="0" presId="urn:microsoft.com/office/officeart/2005/8/layout/orgChart1"/>
    <dgm:cxn modelId="{A0DC0451-F946-438C-8248-8562F43B7E85}" srcId="{A249DE89-83A1-4F1F-A1EA-170D277EDFFD}" destId="{D6B6DC2F-F61B-462E-A2D6-9B0ADA0DF7ED}" srcOrd="0" destOrd="0" parTransId="{D1337654-DE71-41B7-BCD2-7586DB2FE1DC}" sibTransId="{5455FC55-486D-4F03-90E7-7644E2E9EB3E}"/>
    <dgm:cxn modelId="{F36F8053-0839-4BD7-936B-7A0DA1B47ECC}" type="presOf" srcId="{80A76CF9-D537-4B07-A8C2-EDE1FD6D528C}" destId="{C4992A0B-59AC-4D4F-9C88-903E8F2D513F}" srcOrd="0" destOrd="0" presId="urn:microsoft.com/office/officeart/2005/8/layout/orgChart1"/>
    <dgm:cxn modelId="{E2B6F1C4-5055-4FBA-817A-8CD0DDE77C15}" type="presOf" srcId="{0A167D13-2F68-469E-90FA-A94DAA90B220}" destId="{DCC4337B-1A64-494C-9C82-DCCA53990CE3}" srcOrd="1" destOrd="0" presId="urn:microsoft.com/office/officeart/2005/8/layout/orgChart1"/>
    <dgm:cxn modelId="{B07F40C6-E523-4519-9E77-084A814DECC9}" type="presOf" srcId="{A249DE89-83A1-4F1F-A1EA-170D277EDFFD}" destId="{BCB86DC2-D478-4195-A360-53B212F3AB44}" srcOrd="0" destOrd="0" presId="urn:microsoft.com/office/officeart/2005/8/layout/orgChart1"/>
    <dgm:cxn modelId="{F3C8DBCF-D6AE-4FAC-A013-D24D6F9ECFCE}" type="presOf" srcId="{9020BFA3-6D90-4AC5-9EED-8DED5C12611F}" destId="{79C44855-CB13-4FF5-9ADC-C1795F4EDBC2}" srcOrd="0" destOrd="0" presId="urn:microsoft.com/office/officeart/2005/8/layout/orgChart1"/>
    <dgm:cxn modelId="{9BD73BD9-8E9C-481D-92D3-B3B45C8C5DCB}" srcId="{D6B6DC2F-F61B-462E-A2D6-9B0ADA0DF7ED}" destId="{0A167D13-2F68-469E-90FA-A94DAA90B220}" srcOrd="1" destOrd="0" parTransId="{6043BC9A-1233-483C-A36B-57043F03EDD9}" sibTransId="{3970AFF1-13FF-4B33-ADD0-F41AD90B4FF2}"/>
    <dgm:cxn modelId="{916246F4-0D75-4910-AD87-1B035AD1DE8E}" type="presOf" srcId="{6043BC9A-1233-483C-A36B-57043F03EDD9}" destId="{84062B91-5F74-47BA-A21B-6ED2B2B8D6B9}" srcOrd="0" destOrd="0" presId="urn:microsoft.com/office/officeart/2005/8/layout/orgChart1"/>
    <dgm:cxn modelId="{66F72EC1-0BBB-4F0A-AE54-2DBE8B44BD54}" type="presParOf" srcId="{BCB86DC2-D478-4195-A360-53B212F3AB44}" destId="{7E0604A2-1422-42D3-8804-FC6DC64D5733}" srcOrd="0" destOrd="0" presId="urn:microsoft.com/office/officeart/2005/8/layout/orgChart1"/>
    <dgm:cxn modelId="{BBAA9EED-7282-43E2-B901-2C4A817FA075}" type="presParOf" srcId="{7E0604A2-1422-42D3-8804-FC6DC64D5733}" destId="{EEE0409C-B9C1-4F82-8BB6-8EB9F599F20F}" srcOrd="0" destOrd="0" presId="urn:microsoft.com/office/officeart/2005/8/layout/orgChart1"/>
    <dgm:cxn modelId="{7C28BA7B-C0E3-4B60-A5D9-A5E622890D3B}" type="presParOf" srcId="{EEE0409C-B9C1-4F82-8BB6-8EB9F599F20F}" destId="{5444CC24-D914-449C-8C6A-7ABD67304995}" srcOrd="0" destOrd="0" presId="urn:microsoft.com/office/officeart/2005/8/layout/orgChart1"/>
    <dgm:cxn modelId="{C72909C3-427C-4C77-8F3F-E8BC33C01C16}" type="presParOf" srcId="{EEE0409C-B9C1-4F82-8BB6-8EB9F599F20F}" destId="{651B9271-DD3F-4FD4-AAD4-807C2752ACF2}" srcOrd="1" destOrd="0" presId="urn:microsoft.com/office/officeart/2005/8/layout/orgChart1"/>
    <dgm:cxn modelId="{C786E0EA-4DA7-4ED2-BF1F-8E334327660F}" type="presParOf" srcId="{7E0604A2-1422-42D3-8804-FC6DC64D5733}" destId="{D9466BD6-C249-4D73-9C4B-50E87CBE500B}" srcOrd="1" destOrd="0" presId="urn:microsoft.com/office/officeart/2005/8/layout/orgChart1"/>
    <dgm:cxn modelId="{D1AAF248-3342-4E7D-A560-525D5D370636}" type="presParOf" srcId="{D9466BD6-C249-4D73-9C4B-50E87CBE500B}" destId="{84062B91-5F74-47BA-A21B-6ED2B2B8D6B9}" srcOrd="0" destOrd="0" presId="urn:microsoft.com/office/officeart/2005/8/layout/orgChart1"/>
    <dgm:cxn modelId="{277C65FF-0E16-4F8B-8909-D1D0FAD4D367}" type="presParOf" srcId="{D9466BD6-C249-4D73-9C4B-50E87CBE500B}" destId="{DFC3C757-697A-467E-A643-F1D0450CE0E7}" srcOrd="1" destOrd="0" presId="urn:microsoft.com/office/officeart/2005/8/layout/orgChart1"/>
    <dgm:cxn modelId="{D01461C4-8603-4F91-AA2E-08CC76350B50}" type="presParOf" srcId="{DFC3C757-697A-467E-A643-F1D0450CE0E7}" destId="{42F0D568-F656-49BB-8B21-E8601108BEAE}" srcOrd="0" destOrd="0" presId="urn:microsoft.com/office/officeart/2005/8/layout/orgChart1"/>
    <dgm:cxn modelId="{EF7E1D33-BACF-4D28-9D25-69D7E4405C80}" type="presParOf" srcId="{42F0D568-F656-49BB-8B21-E8601108BEAE}" destId="{76B76B72-BF0F-44C7-81F3-DCF9F4678228}" srcOrd="0" destOrd="0" presId="urn:microsoft.com/office/officeart/2005/8/layout/orgChart1"/>
    <dgm:cxn modelId="{BCEAE34F-9A5A-41F6-A659-E797207FFCBB}" type="presParOf" srcId="{42F0D568-F656-49BB-8B21-E8601108BEAE}" destId="{DCC4337B-1A64-494C-9C82-DCCA53990CE3}" srcOrd="1" destOrd="0" presId="urn:microsoft.com/office/officeart/2005/8/layout/orgChart1"/>
    <dgm:cxn modelId="{5083C151-E38A-41F7-95C3-1701A3383915}" type="presParOf" srcId="{DFC3C757-697A-467E-A643-F1D0450CE0E7}" destId="{451EDA35-03DB-4583-80F8-DB56C23A94B0}" srcOrd="1" destOrd="0" presId="urn:microsoft.com/office/officeart/2005/8/layout/orgChart1"/>
    <dgm:cxn modelId="{975FB86D-2E0F-46A3-A7F7-ED5EC5187984}" type="presParOf" srcId="{DFC3C757-697A-467E-A643-F1D0450CE0E7}" destId="{4732AB62-F260-4442-9E2C-E12D55F811C9}" srcOrd="2" destOrd="0" presId="urn:microsoft.com/office/officeart/2005/8/layout/orgChart1"/>
    <dgm:cxn modelId="{4F9491E3-6D2D-4EC2-8CF5-15F7B6F0CD7F}" type="presParOf" srcId="{7E0604A2-1422-42D3-8804-FC6DC64D5733}" destId="{EA507640-EC6B-4326-A4AB-DD04AAC719E6}" srcOrd="2" destOrd="0" presId="urn:microsoft.com/office/officeart/2005/8/layout/orgChart1"/>
    <dgm:cxn modelId="{40BD9E06-C1D2-424A-948A-51666795B299}" type="presParOf" srcId="{EA507640-EC6B-4326-A4AB-DD04AAC719E6}" destId="{C4992A0B-59AC-4D4F-9C88-903E8F2D513F}" srcOrd="0" destOrd="0" presId="urn:microsoft.com/office/officeart/2005/8/layout/orgChart1"/>
    <dgm:cxn modelId="{EFD95928-F01E-44A6-A71A-4946EA6AF77C}" type="presParOf" srcId="{EA507640-EC6B-4326-A4AB-DD04AAC719E6}" destId="{92E17B19-68DE-44AC-BB36-844C95FE7ECD}" srcOrd="1" destOrd="0" presId="urn:microsoft.com/office/officeart/2005/8/layout/orgChart1"/>
    <dgm:cxn modelId="{3CD94F68-66B2-49E7-979F-E4DCCB7071EF}" type="presParOf" srcId="{92E17B19-68DE-44AC-BB36-844C95FE7ECD}" destId="{81A9473A-5C40-4662-8E95-4918DACAD862}" srcOrd="0" destOrd="0" presId="urn:microsoft.com/office/officeart/2005/8/layout/orgChart1"/>
    <dgm:cxn modelId="{F972EAA4-DFDF-481E-ACA5-C7B013EFBD1F}" type="presParOf" srcId="{81A9473A-5C40-4662-8E95-4918DACAD862}" destId="{79C44855-CB13-4FF5-9ADC-C1795F4EDBC2}" srcOrd="0" destOrd="0" presId="urn:microsoft.com/office/officeart/2005/8/layout/orgChart1"/>
    <dgm:cxn modelId="{40FD2212-70F4-4403-BD9A-59E04FF30ABD}" type="presParOf" srcId="{81A9473A-5C40-4662-8E95-4918DACAD862}" destId="{B223EDDA-2977-41BD-9906-53F2935D07AD}" srcOrd="1" destOrd="0" presId="urn:microsoft.com/office/officeart/2005/8/layout/orgChart1"/>
    <dgm:cxn modelId="{2A308168-A517-4256-AEF9-4A59842F5BD4}" type="presParOf" srcId="{92E17B19-68DE-44AC-BB36-844C95FE7ECD}" destId="{3C5D8FAD-C626-40A0-AEB2-651846F81CB0}" srcOrd="1" destOrd="0" presId="urn:microsoft.com/office/officeart/2005/8/layout/orgChart1"/>
    <dgm:cxn modelId="{4B630C98-B4AD-42A7-A00F-5EAD919FD70C}" type="presParOf" srcId="{92E17B19-68DE-44AC-BB36-844C95FE7ECD}" destId="{ACDDCFCC-499E-4D07-8DAD-288955BD9401}"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992A0B-59AC-4D4F-9C88-903E8F2D513F}">
      <dsp:nvSpPr>
        <dsp:cNvPr id="0" name=""/>
        <dsp:cNvSpPr/>
      </dsp:nvSpPr>
      <dsp:spPr>
        <a:xfrm>
          <a:off x="2352409" y="874759"/>
          <a:ext cx="1052155" cy="806110"/>
        </a:xfrm>
        <a:custGeom>
          <a:avLst/>
          <a:gdLst/>
          <a:ahLst/>
          <a:cxnLst/>
          <a:rect l="0" t="0" r="0" b="0"/>
          <a:pathLst>
            <a:path>
              <a:moveTo>
                <a:pt x="1052155" y="0"/>
              </a:moveTo>
              <a:lnTo>
                <a:pt x="1052155" y="806110"/>
              </a:lnTo>
              <a:lnTo>
                <a:pt x="0" y="8061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062B91-5F74-47BA-A21B-6ED2B2B8D6B9}">
      <dsp:nvSpPr>
        <dsp:cNvPr id="0" name=""/>
        <dsp:cNvSpPr/>
      </dsp:nvSpPr>
      <dsp:spPr>
        <a:xfrm>
          <a:off x="2986617" y="874759"/>
          <a:ext cx="417948" cy="1569946"/>
        </a:xfrm>
        <a:custGeom>
          <a:avLst/>
          <a:gdLst/>
          <a:ahLst/>
          <a:cxnLst/>
          <a:rect l="0" t="0" r="0" b="0"/>
          <a:pathLst>
            <a:path>
              <a:moveTo>
                <a:pt x="417948" y="0"/>
              </a:moveTo>
              <a:lnTo>
                <a:pt x="417948" y="1391008"/>
              </a:lnTo>
              <a:lnTo>
                <a:pt x="0" y="1391008"/>
              </a:lnTo>
              <a:lnTo>
                <a:pt x="0" y="15699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44CC24-D914-449C-8C6A-7ABD67304995}">
      <dsp:nvSpPr>
        <dsp:cNvPr id="0" name=""/>
        <dsp:cNvSpPr/>
      </dsp:nvSpPr>
      <dsp:spPr>
        <a:xfrm>
          <a:off x="1935748" y="0"/>
          <a:ext cx="2937633" cy="8747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Roald Dahl Clinical Nurse Specialist for teenagers and young adults, Barts Health</a:t>
          </a:r>
        </a:p>
      </dsp:txBody>
      <dsp:txXfrm>
        <a:off x="1935748" y="0"/>
        <a:ext cx="2937633" cy="874759"/>
      </dsp:txXfrm>
    </dsp:sp>
    <dsp:sp modelId="{76B76B72-BF0F-44C7-81F3-DCF9F4678228}">
      <dsp:nvSpPr>
        <dsp:cNvPr id="0" name=""/>
        <dsp:cNvSpPr/>
      </dsp:nvSpPr>
      <dsp:spPr>
        <a:xfrm>
          <a:off x="2213656" y="2444705"/>
          <a:ext cx="1545922" cy="4626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Youth Worker, Royal London Hospital</a:t>
          </a:r>
        </a:p>
      </dsp:txBody>
      <dsp:txXfrm>
        <a:off x="2213656" y="2444705"/>
        <a:ext cx="1545922" cy="462639"/>
      </dsp:txXfrm>
    </dsp:sp>
    <dsp:sp modelId="{79C44855-CB13-4FF5-9ADC-C1795F4EDBC2}">
      <dsp:nvSpPr>
        <dsp:cNvPr id="0" name=""/>
        <dsp:cNvSpPr/>
      </dsp:nvSpPr>
      <dsp:spPr>
        <a:xfrm>
          <a:off x="231312" y="1378763"/>
          <a:ext cx="2121097" cy="6042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Roald Dahl Transition Nurse Specialist, Barts Health</a:t>
          </a:r>
        </a:p>
      </dsp:txBody>
      <dsp:txXfrm>
        <a:off x="231312" y="1378763"/>
        <a:ext cx="2121097" cy="60421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1653</Words>
  <Characters>9427</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Barts Health</Company>
  <LinksUpToDate>false</LinksUpToDate>
  <CharactersWithSpaces>11058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Apps</dc:creator>
  <cp:lastModifiedBy>POD, Nce (NATIONAL CONFIDENTIAL ENQUIRY INTO PATIENT OUTCOME AND DEATH)</cp:lastModifiedBy>
  <cp:revision>2</cp:revision>
  <cp:lastPrinted>2017-06-06T13:16:00Z</cp:lastPrinted>
  <dcterms:created xsi:type="dcterms:W3CDTF">2023-05-24T15:45:00Z</dcterms:created>
  <dcterms:modified xsi:type="dcterms:W3CDTF">2023-05-24T15:45:00Z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inDIP File ID">
    <vt:lpwstr>84aa00ca-188d-45e6-b587-d954c4c47001</vt:lpwstr>
  </property>
</Properties>
</file>